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F38" w:rsidRDefault="0059489A" w:rsidP="0091465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Врз основа на член 36 став 1 точка 15 од Законот за локална самоуправа (Службен весник на РМ бр.5/02), член 14 став 1 и став 2 од Законот за еднакви можности на мажите и жените(Службен весник на РМ бр.6/12) и член__ точка ___ од Статутот на Општина Гази Баба(Службен гласник на РМ бр.___)</w:t>
      </w:r>
      <w:r w:rsidR="00EF11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</w:t>
      </w:r>
      <w:r w:rsidR="00D561E4">
        <w:rPr>
          <w:rFonts w:ascii="Arial" w:hAnsi="Arial" w:cs="Arial"/>
        </w:rPr>
        <w:t>о</w:t>
      </w:r>
      <w:r w:rsidR="00914659">
        <w:rPr>
          <w:rFonts w:ascii="Arial" w:hAnsi="Arial" w:cs="Arial"/>
        </w:rPr>
        <w:t>ветот на Општина Гази Баба на ___</w:t>
      </w:r>
      <w:r>
        <w:rPr>
          <w:rFonts w:ascii="Arial" w:hAnsi="Arial" w:cs="Arial"/>
        </w:rPr>
        <w:t xml:space="preserve">седница, одржана на ден </w:t>
      </w:r>
      <w:r w:rsidR="00914659">
        <w:rPr>
          <w:rFonts w:ascii="Arial" w:hAnsi="Arial" w:cs="Arial"/>
        </w:rPr>
        <w:t>_____________</w:t>
      </w:r>
      <w:r>
        <w:rPr>
          <w:rFonts w:ascii="Arial" w:hAnsi="Arial" w:cs="Arial"/>
        </w:rPr>
        <w:t>година, донесе:</w:t>
      </w:r>
    </w:p>
    <w:p w:rsidR="0059489A" w:rsidRDefault="0059489A">
      <w:pPr>
        <w:rPr>
          <w:rFonts w:ascii="Arial" w:hAnsi="Arial" w:cs="Arial"/>
        </w:rPr>
      </w:pPr>
    </w:p>
    <w:p w:rsidR="0059489A" w:rsidRPr="0059489A" w:rsidRDefault="0059489A" w:rsidP="0072204D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59489A">
        <w:rPr>
          <w:rFonts w:ascii="Arial" w:hAnsi="Arial" w:cs="Arial"/>
          <w:sz w:val="28"/>
          <w:szCs w:val="28"/>
        </w:rPr>
        <w:t>ПРОГРАМА</w:t>
      </w:r>
    </w:p>
    <w:p w:rsidR="0059489A" w:rsidRDefault="0059489A" w:rsidP="0072204D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Pr="0059489A">
        <w:rPr>
          <w:rFonts w:ascii="Arial" w:hAnsi="Arial" w:cs="Arial"/>
        </w:rPr>
        <w:t xml:space="preserve">а </w:t>
      </w:r>
      <w:r>
        <w:rPr>
          <w:rFonts w:ascii="Arial" w:hAnsi="Arial" w:cs="Arial"/>
        </w:rPr>
        <w:t>О</w:t>
      </w:r>
      <w:r w:rsidRPr="0059489A">
        <w:rPr>
          <w:rFonts w:ascii="Arial" w:hAnsi="Arial" w:cs="Arial"/>
        </w:rPr>
        <w:t>пштина Гази Баба во областа</w:t>
      </w:r>
    </w:p>
    <w:p w:rsidR="0059489A" w:rsidRPr="0072204D" w:rsidRDefault="0059489A" w:rsidP="0072204D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на еднаквите можности на жените и мажите</w:t>
      </w:r>
      <w:r w:rsidR="0072204D">
        <w:rPr>
          <w:rFonts w:ascii="Arial" w:hAnsi="Arial" w:cs="Arial"/>
          <w:lang w:val="en-US"/>
        </w:rPr>
        <w:t xml:space="preserve"> </w:t>
      </w:r>
      <w:r w:rsidR="0072204D">
        <w:rPr>
          <w:rFonts w:ascii="Arial" w:hAnsi="Arial" w:cs="Arial"/>
        </w:rPr>
        <w:t>во општина Гази Баба</w:t>
      </w:r>
    </w:p>
    <w:p w:rsidR="0059489A" w:rsidRDefault="0072204D" w:rsidP="0072204D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за</w:t>
      </w:r>
      <w:r w:rsidR="00F16915">
        <w:rPr>
          <w:rFonts w:ascii="Arial" w:hAnsi="Arial" w:cs="Arial"/>
        </w:rPr>
        <w:t xml:space="preserve"> 201</w:t>
      </w:r>
      <w:r w:rsidR="00174C5A">
        <w:rPr>
          <w:rFonts w:ascii="Arial" w:hAnsi="Arial" w:cs="Arial"/>
          <w:lang w:val="en-US"/>
        </w:rPr>
        <w:t>9</w:t>
      </w:r>
      <w:r w:rsidR="00914659">
        <w:rPr>
          <w:rFonts w:ascii="Arial" w:hAnsi="Arial" w:cs="Arial"/>
        </w:rPr>
        <w:t xml:space="preserve"> </w:t>
      </w:r>
      <w:r w:rsidR="0059489A">
        <w:rPr>
          <w:rFonts w:ascii="Arial" w:hAnsi="Arial" w:cs="Arial"/>
        </w:rPr>
        <w:t>година</w:t>
      </w:r>
    </w:p>
    <w:p w:rsidR="00AD2F47" w:rsidRDefault="00AD2F47" w:rsidP="0059489A">
      <w:pPr>
        <w:pStyle w:val="NoSpacing"/>
        <w:rPr>
          <w:rFonts w:ascii="Arial" w:hAnsi="Arial" w:cs="Arial"/>
        </w:rPr>
      </w:pPr>
    </w:p>
    <w:p w:rsidR="001312AB" w:rsidRDefault="001312AB" w:rsidP="0059489A">
      <w:pPr>
        <w:pStyle w:val="NoSpacing"/>
        <w:rPr>
          <w:rFonts w:ascii="Arial" w:hAnsi="Arial" w:cs="Arial"/>
        </w:rPr>
      </w:pPr>
    </w:p>
    <w:p w:rsidR="0072204D" w:rsidRDefault="0072204D" w:rsidP="00275B21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ВОВЕД</w:t>
      </w:r>
    </w:p>
    <w:p w:rsidR="00D2392B" w:rsidRDefault="00D2392B" w:rsidP="00275B21">
      <w:pPr>
        <w:pStyle w:val="NoSpacing"/>
        <w:jc w:val="both"/>
        <w:rPr>
          <w:rFonts w:ascii="Arial" w:hAnsi="Arial" w:cs="Arial"/>
        </w:rPr>
      </w:pPr>
    </w:p>
    <w:p w:rsidR="0072204D" w:rsidRDefault="0072204D" w:rsidP="00174C5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Демографски податоци на Општина Гази Баба</w:t>
      </w:r>
    </w:p>
    <w:p w:rsidR="00D2392B" w:rsidRDefault="00D2392B" w:rsidP="00174C5A">
      <w:pPr>
        <w:pStyle w:val="NoSpacing"/>
        <w:rPr>
          <w:rFonts w:ascii="Arial" w:hAnsi="Arial" w:cs="Arial"/>
        </w:rPr>
      </w:pPr>
    </w:p>
    <w:p w:rsidR="00D2392B" w:rsidRDefault="00174C5A" w:rsidP="00174C5A">
      <w:pPr>
        <w:pStyle w:val="NoSpacing"/>
        <w:rPr>
          <w:rFonts w:ascii="Arial" w:hAnsi="Arial" w:cs="Arial"/>
          <w:color w:val="1C1C1C"/>
        </w:rPr>
      </w:pPr>
      <w:r>
        <w:rPr>
          <w:rStyle w:val="Strong"/>
          <w:rFonts w:ascii="Arial" w:hAnsi="Arial" w:cs="Arial"/>
          <w:b w:val="0"/>
          <w:color w:val="000000" w:themeColor="text1"/>
          <w:shd w:val="clear" w:color="auto" w:fill="FDF8F2"/>
        </w:rPr>
        <w:t>Број</w:t>
      </w:r>
      <w:r>
        <w:rPr>
          <w:rStyle w:val="Strong"/>
          <w:rFonts w:ascii="Arial" w:hAnsi="Arial" w:cs="Arial"/>
          <w:b w:val="0"/>
          <w:color w:val="000000" w:themeColor="text1"/>
          <w:shd w:val="clear" w:color="auto" w:fill="FDF8F2"/>
          <w:lang w:val="en-US"/>
        </w:rPr>
        <w:t xml:space="preserve"> </w:t>
      </w:r>
      <w:r w:rsidR="00D2392B" w:rsidRPr="00D2392B">
        <w:rPr>
          <w:rStyle w:val="Strong"/>
          <w:rFonts w:ascii="Arial" w:hAnsi="Arial" w:cs="Arial"/>
          <w:b w:val="0"/>
          <w:color w:val="000000" w:themeColor="text1"/>
          <w:shd w:val="clear" w:color="auto" w:fill="FDF8F2"/>
        </w:rPr>
        <w:t>на жители:</w:t>
      </w:r>
      <w:r w:rsidR="00D2392B" w:rsidRPr="00D2392B">
        <w:rPr>
          <w:rStyle w:val="apple-converted-space"/>
          <w:rFonts w:ascii="Arial" w:hAnsi="Arial" w:cs="Arial"/>
          <w:color w:val="1C1C1C"/>
          <w:shd w:val="clear" w:color="auto" w:fill="FDF8F2"/>
        </w:rPr>
        <w:t> </w:t>
      </w:r>
      <w:r w:rsidR="00D2392B" w:rsidRPr="00D2392B">
        <w:rPr>
          <w:rFonts w:ascii="Arial" w:hAnsi="Arial" w:cs="Arial"/>
          <w:color w:val="1C1C1C"/>
        </w:rPr>
        <w:br/>
      </w:r>
      <w:r w:rsidR="00D2392B" w:rsidRPr="00D2392B">
        <w:rPr>
          <w:rFonts w:ascii="Arial" w:hAnsi="Arial" w:cs="Arial"/>
          <w:color w:val="1C1C1C"/>
          <w:shd w:val="clear" w:color="auto" w:fill="FDF8F2"/>
        </w:rPr>
        <w:t>Според пописот од 2002г. општината има 72222 жители, и според бројот на жители претставува една од поголемите општини во градот Скопје и Република Македонија.</w:t>
      </w:r>
      <w:r w:rsidR="00D2392B" w:rsidRPr="00D2392B">
        <w:rPr>
          <w:rFonts w:ascii="Arial" w:hAnsi="Arial" w:cs="Arial"/>
          <w:color w:val="1C1C1C"/>
        </w:rPr>
        <w:br/>
      </w:r>
      <w:r w:rsidR="00D2392B">
        <w:rPr>
          <w:rFonts w:ascii="Arial" w:hAnsi="Arial" w:cs="Arial"/>
          <w:color w:val="1C1C1C"/>
        </w:rPr>
        <w:t>Од вкупниот број на население 36376 се мажи, а 36241 се жени.</w:t>
      </w:r>
    </w:p>
    <w:p w:rsidR="00D2392B" w:rsidRDefault="00D2392B" w:rsidP="00174C5A">
      <w:pPr>
        <w:pStyle w:val="NoSpacing"/>
        <w:rPr>
          <w:rFonts w:ascii="Arial" w:hAnsi="Arial" w:cs="Arial"/>
          <w:color w:val="1C1C1C"/>
          <w:shd w:val="clear" w:color="auto" w:fill="FDF8F2"/>
        </w:rPr>
      </w:pPr>
      <w:r w:rsidRPr="00D2392B">
        <w:rPr>
          <w:rFonts w:ascii="Arial" w:hAnsi="Arial" w:cs="Arial"/>
          <w:color w:val="1C1C1C"/>
        </w:rPr>
        <w:br/>
      </w:r>
      <w:r w:rsidRPr="00D2392B">
        <w:rPr>
          <w:rFonts w:ascii="Arial" w:hAnsi="Arial" w:cs="Arial"/>
          <w:color w:val="1C1C1C"/>
          <w:shd w:val="clear" w:color="auto" w:fill="FDF8F2"/>
        </w:rPr>
        <w:t>Демографската структура на општината според етничката припадност :</w:t>
      </w:r>
      <w:r w:rsidRPr="00D2392B">
        <w:rPr>
          <w:rFonts w:ascii="Arial" w:hAnsi="Arial" w:cs="Arial"/>
          <w:color w:val="1C1C1C"/>
        </w:rPr>
        <w:br/>
      </w:r>
      <w:r w:rsidRPr="00D2392B">
        <w:rPr>
          <w:rFonts w:ascii="Arial" w:hAnsi="Arial" w:cs="Arial"/>
          <w:color w:val="1C1C1C"/>
          <w:shd w:val="clear" w:color="auto" w:fill="FDF8F2"/>
        </w:rPr>
        <w:t>Македонци 73,3%, Албанци 17,3%, Срби 2,9%, Роми 2,9%, Турци 0,8%, Власи 0,3%, и останати 1,3%.</w:t>
      </w:r>
      <w:r w:rsidRPr="00D2392B">
        <w:rPr>
          <w:rFonts w:ascii="Arial" w:hAnsi="Arial" w:cs="Arial"/>
          <w:color w:val="1C1C1C"/>
        </w:rPr>
        <w:br/>
      </w:r>
      <w:r w:rsidRPr="00D2392B">
        <w:rPr>
          <w:rFonts w:ascii="Arial" w:hAnsi="Arial" w:cs="Arial"/>
          <w:color w:val="000000" w:themeColor="text1"/>
        </w:rPr>
        <w:br/>
      </w:r>
      <w:r w:rsidRPr="00D2392B">
        <w:rPr>
          <w:rStyle w:val="Strong"/>
          <w:rFonts w:ascii="Arial" w:hAnsi="Arial" w:cs="Arial"/>
          <w:b w:val="0"/>
          <w:color w:val="000000" w:themeColor="text1"/>
          <w:shd w:val="clear" w:color="auto" w:fill="FDF8F2"/>
        </w:rPr>
        <w:t>Просечна возраст:</w:t>
      </w:r>
      <w:r w:rsidRPr="00D2392B">
        <w:rPr>
          <w:rFonts w:ascii="Arial" w:hAnsi="Arial" w:cs="Arial"/>
          <w:color w:val="1C1C1C"/>
        </w:rPr>
        <w:br/>
      </w:r>
      <w:r w:rsidRPr="00D2392B">
        <w:rPr>
          <w:rFonts w:ascii="Arial" w:hAnsi="Arial" w:cs="Arial"/>
          <w:color w:val="1C1C1C"/>
          <w:shd w:val="clear" w:color="auto" w:fill="FDF8F2"/>
        </w:rPr>
        <w:t>На населението во ОГБ е 35,4 години, до 20 години 27,4%, до 40 години 58,6%, 60 години и повеќе 14,4%.</w:t>
      </w:r>
    </w:p>
    <w:p w:rsidR="00D2392B" w:rsidRDefault="00D2392B" w:rsidP="00174C5A">
      <w:pPr>
        <w:pStyle w:val="NoSpacing"/>
        <w:rPr>
          <w:rFonts w:ascii="Arial" w:hAnsi="Arial" w:cs="Arial"/>
          <w:color w:val="1C1C1C"/>
          <w:shd w:val="clear" w:color="auto" w:fill="FDF8F2"/>
        </w:rPr>
      </w:pPr>
    </w:p>
    <w:p w:rsidR="00D2392B" w:rsidRDefault="00D2392B" w:rsidP="00174C5A">
      <w:pPr>
        <w:pStyle w:val="NoSpacing"/>
        <w:rPr>
          <w:rFonts w:ascii="Arial" w:hAnsi="Arial" w:cs="Arial"/>
          <w:color w:val="1C1C1C"/>
          <w:shd w:val="clear" w:color="auto" w:fill="FDF8F2"/>
        </w:rPr>
      </w:pPr>
      <w:r>
        <w:rPr>
          <w:rFonts w:ascii="Arial" w:hAnsi="Arial" w:cs="Arial"/>
          <w:color w:val="1C1C1C"/>
          <w:shd w:val="clear" w:color="auto" w:fill="FDF8F2"/>
        </w:rPr>
        <w:t>Писменост:</w:t>
      </w:r>
    </w:p>
    <w:p w:rsidR="00D2392B" w:rsidRDefault="00D2392B" w:rsidP="00174C5A">
      <w:pPr>
        <w:pStyle w:val="NoSpacing"/>
        <w:rPr>
          <w:rFonts w:ascii="Arial" w:hAnsi="Arial" w:cs="Arial"/>
          <w:color w:val="1C1C1C"/>
          <w:shd w:val="clear" w:color="auto" w:fill="FDF8F2"/>
        </w:rPr>
      </w:pPr>
      <w:r>
        <w:rPr>
          <w:rFonts w:ascii="Arial" w:hAnsi="Arial" w:cs="Arial"/>
          <w:color w:val="1C1C1C"/>
          <w:shd w:val="clear" w:color="auto" w:fill="FDF8F2"/>
        </w:rPr>
        <w:t>Вкупниот број на писмените лица изнесува 61156, од кои мажи се 31137, а жени се 30019.</w:t>
      </w:r>
    </w:p>
    <w:p w:rsidR="00D2392B" w:rsidRDefault="00D2392B" w:rsidP="00174C5A">
      <w:pPr>
        <w:pStyle w:val="NoSpacing"/>
        <w:rPr>
          <w:rFonts w:ascii="Arial" w:hAnsi="Arial" w:cs="Arial"/>
          <w:color w:val="1C1C1C"/>
          <w:shd w:val="clear" w:color="auto" w:fill="FDF8F2"/>
        </w:rPr>
      </w:pPr>
    </w:p>
    <w:p w:rsidR="00AD2F47" w:rsidRDefault="00AD2F47" w:rsidP="00174C5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ПОЈДОВНА ОСНОВА НА ПРОГРАМАТА</w:t>
      </w:r>
    </w:p>
    <w:p w:rsidR="00AD2F47" w:rsidRDefault="00AD2F47" w:rsidP="00275B21">
      <w:pPr>
        <w:pStyle w:val="NoSpacing"/>
        <w:jc w:val="both"/>
        <w:rPr>
          <w:rFonts w:ascii="Arial" w:hAnsi="Arial" w:cs="Arial"/>
        </w:rPr>
      </w:pPr>
    </w:p>
    <w:p w:rsidR="00AD2F47" w:rsidRDefault="00AD2F47" w:rsidP="00275B21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Врз основа на член 2 од Законот за еднакви можности на жените и мажите, Општина Гази Баба има обврска за воспоставување на еднаквите можности на жените и мажите во политичката, економската, социјалната, образовната, културната, здравствената, граѓанската и било која област од општествениот живот. За остварување на оваа цел, Општината, согласно одредбите од член 14 од овој закон, помеѓу останатото е должна да изработи годишен план во кој ќе бидат утврдени мерките за унапредување на еднаквите можности на жените и мажите.</w:t>
      </w:r>
    </w:p>
    <w:p w:rsidR="00AD2F47" w:rsidRDefault="00AD2F47" w:rsidP="00275B21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Локалната власт може преку своите надлежности и преку координација со многубројни локални фактори, да превзема конкретни акции во корист на половата еднаквост, намалување на нееднаквостите</w:t>
      </w:r>
      <w:r w:rsidR="00D56AD7">
        <w:rPr>
          <w:rFonts w:ascii="Arial" w:hAnsi="Arial" w:cs="Arial"/>
        </w:rPr>
        <w:t xml:space="preserve"> и промовирање на вистинско еднакво општество.</w:t>
      </w:r>
    </w:p>
    <w:p w:rsidR="00D56AD7" w:rsidRDefault="00D56AD7" w:rsidP="00275B21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И покрај бројните примери на јавна препознатливост и постигнат напредок, еднаквоста меѓу половите </w:t>
      </w:r>
      <w:r w:rsidR="0029325E">
        <w:rPr>
          <w:rFonts w:ascii="Arial" w:hAnsi="Arial" w:cs="Arial"/>
        </w:rPr>
        <w:t>сеуште не е реалност во секојдневниот живот. Во пракса, мажите и жените, не ги уживаат истите права. Сеуште постојат социјални,</w:t>
      </w:r>
      <w:r w:rsidR="00593367">
        <w:rPr>
          <w:rFonts w:ascii="Arial" w:hAnsi="Arial" w:cs="Arial"/>
        </w:rPr>
        <w:t xml:space="preserve"> </w:t>
      </w:r>
      <w:r w:rsidR="0029325E">
        <w:rPr>
          <w:rFonts w:ascii="Arial" w:hAnsi="Arial" w:cs="Arial"/>
        </w:rPr>
        <w:t>политички,</w:t>
      </w:r>
      <w:r w:rsidR="00914659">
        <w:rPr>
          <w:rFonts w:ascii="Arial" w:hAnsi="Arial" w:cs="Arial"/>
          <w:lang w:val="en-US"/>
        </w:rPr>
        <w:t xml:space="preserve"> </w:t>
      </w:r>
      <w:r w:rsidR="0029325E">
        <w:rPr>
          <w:rFonts w:ascii="Arial" w:hAnsi="Arial" w:cs="Arial"/>
        </w:rPr>
        <w:t>економски и културни нееднаквости.</w:t>
      </w:r>
    </w:p>
    <w:p w:rsidR="0029325E" w:rsidRDefault="0029325E" w:rsidP="00275B21">
      <w:pPr>
        <w:pStyle w:val="NoSpacing"/>
        <w:ind w:left="284" w:firstLine="436"/>
        <w:jc w:val="both"/>
        <w:rPr>
          <w:rFonts w:ascii="Arial" w:hAnsi="Arial" w:cs="Arial"/>
        </w:rPr>
      </w:pPr>
      <w:r>
        <w:rPr>
          <w:rFonts w:ascii="Arial" w:hAnsi="Arial" w:cs="Arial"/>
        </w:rPr>
        <w:t>Ваквите нееднаквости се резултат на социјалниот менталитет наметнат поради бројни стереотипи присутни во рамките на семејството, образова</w:t>
      </w:r>
      <w:r w:rsidR="00D2392B">
        <w:rPr>
          <w:rFonts w:ascii="Arial" w:hAnsi="Arial" w:cs="Arial"/>
        </w:rPr>
        <w:t>н</w:t>
      </w:r>
      <w:r>
        <w:rPr>
          <w:rFonts w:ascii="Arial" w:hAnsi="Arial" w:cs="Arial"/>
        </w:rPr>
        <w:t xml:space="preserve">ието, културата, </w:t>
      </w:r>
      <w:r>
        <w:rPr>
          <w:rFonts w:ascii="Arial" w:hAnsi="Arial" w:cs="Arial"/>
        </w:rPr>
        <w:lastRenderedPageBreak/>
        <w:t>медиумите, работната средина, организацијата на општеството итн. Има толку многу области во кои може да се делува со наметнување на нов пристап и правење на структурни промени.</w:t>
      </w:r>
    </w:p>
    <w:p w:rsidR="0029325E" w:rsidRDefault="00593367" w:rsidP="00275B21">
      <w:pPr>
        <w:pStyle w:val="NoSpacing"/>
        <w:ind w:left="284" w:firstLine="436"/>
        <w:jc w:val="both"/>
        <w:rPr>
          <w:rFonts w:ascii="Arial" w:hAnsi="Arial" w:cs="Arial"/>
        </w:rPr>
      </w:pPr>
      <w:r>
        <w:rPr>
          <w:rFonts w:ascii="Arial" w:hAnsi="Arial" w:cs="Arial"/>
        </w:rPr>
        <w:t>Клучните идентификувани области во локалната заедница на кои треба да се насочат активностите и</w:t>
      </w:r>
      <w:r w:rsidR="00D2392B">
        <w:rPr>
          <w:rFonts w:ascii="Arial" w:hAnsi="Arial" w:cs="Arial"/>
        </w:rPr>
        <w:t xml:space="preserve"> зголеми</w:t>
      </w:r>
      <w:r w:rsidR="00914659">
        <w:rPr>
          <w:rFonts w:ascii="Arial" w:hAnsi="Arial" w:cs="Arial"/>
        </w:rPr>
        <w:t xml:space="preserve"> работата во 201</w:t>
      </w:r>
      <w:r w:rsidR="00914659">
        <w:rPr>
          <w:rFonts w:ascii="Arial" w:hAnsi="Arial" w:cs="Arial"/>
          <w:lang w:val="en-US"/>
        </w:rPr>
        <w:t>8</w:t>
      </w:r>
      <w:r>
        <w:rPr>
          <w:rFonts w:ascii="Arial" w:hAnsi="Arial" w:cs="Arial"/>
        </w:rPr>
        <w:t xml:space="preserve"> година за воведување родова рамноправност се:</w:t>
      </w:r>
    </w:p>
    <w:p w:rsidR="00593367" w:rsidRDefault="00593367" w:rsidP="00AD2F47">
      <w:pPr>
        <w:pStyle w:val="NoSpacing"/>
        <w:jc w:val="both"/>
        <w:rPr>
          <w:rFonts w:ascii="Arial" w:hAnsi="Arial" w:cs="Arial"/>
        </w:rPr>
      </w:pPr>
    </w:p>
    <w:p w:rsidR="00593367" w:rsidRDefault="00C32A10" w:rsidP="00275B21">
      <w:pPr>
        <w:pStyle w:val="NoSpacing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-Промоција на </w:t>
      </w:r>
      <w:r w:rsidR="00593367">
        <w:rPr>
          <w:rFonts w:ascii="Arial" w:hAnsi="Arial" w:cs="Arial"/>
        </w:rPr>
        <w:t>човекови права</w:t>
      </w:r>
      <w:r>
        <w:rPr>
          <w:rFonts w:ascii="Arial" w:hAnsi="Arial" w:cs="Arial"/>
        </w:rPr>
        <w:t xml:space="preserve"> и принципи на </w:t>
      </w:r>
      <w:r w:rsidR="00593367">
        <w:rPr>
          <w:rFonts w:ascii="Arial" w:hAnsi="Arial" w:cs="Arial"/>
        </w:rPr>
        <w:t>недискриминација,</w:t>
      </w:r>
    </w:p>
    <w:p w:rsidR="00593367" w:rsidRDefault="00593367" w:rsidP="00AD2F47">
      <w:pPr>
        <w:pStyle w:val="NoSpacing"/>
        <w:jc w:val="both"/>
        <w:rPr>
          <w:rFonts w:ascii="Arial" w:hAnsi="Arial" w:cs="Arial"/>
        </w:rPr>
      </w:pPr>
    </w:p>
    <w:p w:rsidR="00593367" w:rsidRDefault="00D2392B" w:rsidP="00275B21">
      <w:pPr>
        <w:pStyle w:val="NoSpacing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C32A10">
        <w:rPr>
          <w:rFonts w:ascii="Arial" w:hAnsi="Arial" w:cs="Arial"/>
        </w:rPr>
        <w:t xml:space="preserve">вклучување на </w:t>
      </w:r>
      <w:r>
        <w:rPr>
          <w:rFonts w:ascii="Arial" w:hAnsi="Arial" w:cs="Arial"/>
        </w:rPr>
        <w:t>ж</w:t>
      </w:r>
      <w:r w:rsidR="00C32A10">
        <w:rPr>
          <w:rFonts w:ascii="Arial" w:hAnsi="Arial" w:cs="Arial"/>
        </w:rPr>
        <w:t xml:space="preserve">ената во </w:t>
      </w:r>
      <w:r w:rsidR="00593367">
        <w:rPr>
          <w:rFonts w:ascii="Arial" w:hAnsi="Arial" w:cs="Arial"/>
        </w:rPr>
        <w:t>одлучувачките процеси во заедницата,</w:t>
      </w:r>
    </w:p>
    <w:p w:rsidR="00593367" w:rsidRDefault="00593367" w:rsidP="00AD2F47">
      <w:pPr>
        <w:pStyle w:val="NoSpacing"/>
        <w:jc w:val="both"/>
        <w:rPr>
          <w:rFonts w:ascii="Arial" w:hAnsi="Arial" w:cs="Arial"/>
        </w:rPr>
      </w:pPr>
    </w:p>
    <w:p w:rsidR="00593367" w:rsidRDefault="00593367" w:rsidP="00275B21">
      <w:pPr>
        <w:pStyle w:val="NoSpacing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-подигање на свеста за грижа на жената за сопственото здравје,</w:t>
      </w:r>
    </w:p>
    <w:p w:rsidR="00586166" w:rsidRDefault="00586166" w:rsidP="00AD2F47">
      <w:pPr>
        <w:pStyle w:val="NoSpacing"/>
        <w:jc w:val="both"/>
        <w:rPr>
          <w:rFonts w:ascii="Arial" w:hAnsi="Arial" w:cs="Arial"/>
        </w:rPr>
      </w:pPr>
    </w:p>
    <w:p w:rsidR="00586166" w:rsidRDefault="00586166" w:rsidP="00275B21">
      <w:pPr>
        <w:pStyle w:val="NoSpacing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- семејно насилство,</w:t>
      </w:r>
    </w:p>
    <w:p w:rsidR="00593367" w:rsidRDefault="00593367" w:rsidP="00AD2F47">
      <w:pPr>
        <w:pStyle w:val="NoSpacing"/>
        <w:jc w:val="both"/>
        <w:rPr>
          <w:rFonts w:ascii="Arial" w:hAnsi="Arial" w:cs="Arial"/>
        </w:rPr>
      </w:pPr>
    </w:p>
    <w:p w:rsidR="00593367" w:rsidRDefault="001312AB" w:rsidP="00275B21">
      <w:pPr>
        <w:pStyle w:val="NoSpacing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-јакне</w:t>
      </w:r>
      <w:r w:rsidR="00593367">
        <w:rPr>
          <w:rFonts w:ascii="Arial" w:hAnsi="Arial" w:cs="Arial"/>
        </w:rPr>
        <w:t>ње на капацитетите</w:t>
      </w:r>
      <w:r w:rsidR="00D2392B">
        <w:rPr>
          <w:rFonts w:ascii="Arial" w:hAnsi="Arial" w:cs="Arial"/>
        </w:rPr>
        <w:t xml:space="preserve"> </w:t>
      </w:r>
      <w:r w:rsidR="00C32A10">
        <w:rPr>
          <w:rFonts w:ascii="Arial" w:hAnsi="Arial" w:cs="Arial"/>
        </w:rPr>
        <w:t xml:space="preserve">на општинската администрација за воведување на родов пристап во програмирањето </w:t>
      </w:r>
      <w:r w:rsidR="00593367">
        <w:rPr>
          <w:rFonts w:ascii="Arial" w:hAnsi="Arial" w:cs="Arial"/>
        </w:rPr>
        <w:t>(едукација на носителите на активностите)</w:t>
      </w:r>
      <w:r w:rsidR="00C32A10">
        <w:rPr>
          <w:rFonts w:ascii="Arial" w:hAnsi="Arial" w:cs="Arial"/>
        </w:rPr>
        <w:t xml:space="preserve"> и воведување на родово одговорно буџетирање</w:t>
      </w:r>
      <w:r w:rsidR="00593367">
        <w:rPr>
          <w:rFonts w:ascii="Arial" w:hAnsi="Arial" w:cs="Arial"/>
        </w:rPr>
        <w:t>.</w:t>
      </w:r>
    </w:p>
    <w:p w:rsidR="001312AB" w:rsidRDefault="001312AB" w:rsidP="00AD2F47">
      <w:pPr>
        <w:pStyle w:val="NoSpacing"/>
        <w:jc w:val="both"/>
        <w:rPr>
          <w:rFonts w:ascii="Arial" w:hAnsi="Arial" w:cs="Arial"/>
        </w:rPr>
      </w:pPr>
    </w:p>
    <w:p w:rsidR="00431E7F" w:rsidRDefault="00431E7F" w:rsidP="00AD2F47">
      <w:pPr>
        <w:pStyle w:val="NoSpacing"/>
        <w:jc w:val="both"/>
        <w:rPr>
          <w:rFonts w:ascii="Arial" w:hAnsi="Arial" w:cs="Arial"/>
        </w:rPr>
      </w:pPr>
    </w:p>
    <w:p w:rsidR="00431E7F" w:rsidRDefault="00431E7F" w:rsidP="00AD2F47">
      <w:pPr>
        <w:pStyle w:val="NoSpacing"/>
        <w:jc w:val="both"/>
        <w:rPr>
          <w:rFonts w:ascii="Arial" w:hAnsi="Arial" w:cs="Arial"/>
        </w:rPr>
      </w:pPr>
    </w:p>
    <w:p w:rsidR="001312AB" w:rsidRPr="00D2392B" w:rsidRDefault="001312AB" w:rsidP="00212FBC">
      <w:pPr>
        <w:pStyle w:val="NoSpacing"/>
        <w:numPr>
          <w:ilvl w:val="0"/>
          <w:numId w:val="3"/>
        </w:numPr>
        <w:jc w:val="both"/>
        <w:rPr>
          <w:rFonts w:ascii="Arial" w:hAnsi="Arial" w:cs="Arial"/>
          <w:b/>
          <w:u w:val="single"/>
        </w:rPr>
      </w:pPr>
      <w:r w:rsidRPr="00D2392B">
        <w:rPr>
          <w:rFonts w:ascii="Arial" w:hAnsi="Arial" w:cs="Arial"/>
          <w:b/>
          <w:u w:val="single"/>
        </w:rPr>
        <w:t>Цели</w:t>
      </w:r>
    </w:p>
    <w:p w:rsidR="00431E7F" w:rsidRDefault="00431E7F" w:rsidP="00AD2F47">
      <w:pPr>
        <w:pStyle w:val="NoSpacing"/>
        <w:jc w:val="both"/>
        <w:rPr>
          <w:rFonts w:ascii="Arial" w:hAnsi="Arial" w:cs="Arial"/>
        </w:rPr>
      </w:pPr>
    </w:p>
    <w:p w:rsidR="001312AB" w:rsidRDefault="001312AB" w:rsidP="00275B21">
      <w:pPr>
        <w:pStyle w:val="NoSpacing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Основни цели за активностите на Општина Гази Баба во областа на еднаквите мож</w:t>
      </w:r>
      <w:r w:rsidR="00F16915">
        <w:rPr>
          <w:rFonts w:ascii="Arial" w:hAnsi="Arial" w:cs="Arial"/>
        </w:rPr>
        <w:t>ности на мажите и жените за 201</w:t>
      </w:r>
      <w:r w:rsidR="006E0FEE">
        <w:rPr>
          <w:rFonts w:ascii="Arial" w:hAnsi="Arial" w:cs="Arial"/>
          <w:lang w:val="en-US"/>
        </w:rPr>
        <w:t>9</w:t>
      </w:r>
      <w:r>
        <w:rPr>
          <w:rFonts w:ascii="Arial" w:hAnsi="Arial" w:cs="Arial"/>
        </w:rPr>
        <w:t xml:space="preserve"> година се:</w:t>
      </w:r>
    </w:p>
    <w:p w:rsidR="00914659" w:rsidRDefault="00914659" w:rsidP="00AD2F47">
      <w:pPr>
        <w:pStyle w:val="NoSpacing"/>
        <w:jc w:val="both"/>
        <w:rPr>
          <w:rFonts w:ascii="Arial" w:hAnsi="Arial" w:cs="Arial"/>
        </w:rPr>
      </w:pPr>
    </w:p>
    <w:p w:rsidR="001312AB" w:rsidRDefault="00B778ED" w:rsidP="00275B21">
      <w:pPr>
        <w:pStyle w:val="NoSpacing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-зајакнување на институционалните капацитети на општината за </w:t>
      </w:r>
      <w:r w:rsidR="00C32A10">
        <w:rPr>
          <w:rFonts w:ascii="Arial" w:hAnsi="Arial" w:cs="Arial"/>
        </w:rPr>
        <w:t>вклучување на родов пристап во програмирањето и буџетирањето п</w:t>
      </w:r>
      <w:r>
        <w:rPr>
          <w:rFonts w:ascii="Arial" w:hAnsi="Arial" w:cs="Arial"/>
        </w:rPr>
        <w:t xml:space="preserve">реку обуки на </w:t>
      </w:r>
      <w:r w:rsidR="002F4205">
        <w:rPr>
          <w:rFonts w:ascii="Arial" w:hAnsi="Arial" w:cs="Arial"/>
        </w:rPr>
        <w:t xml:space="preserve">КЕМ и општинската </w:t>
      </w:r>
      <w:r>
        <w:rPr>
          <w:rFonts w:ascii="Arial" w:hAnsi="Arial" w:cs="Arial"/>
        </w:rPr>
        <w:t>администрација, развивање на интерни постапки и механизми за координирано дејствување.</w:t>
      </w:r>
      <w:r w:rsidR="001312AB">
        <w:rPr>
          <w:rFonts w:ascii="Arial" w:hAnsi="Arial" w:cs="Arial"/>
        </w:rPr>
        <w:t xml:space="preserve"> </w:t>
      </w:r>
    </w:p>
    <w:p w:rsidR="00B778ED" w:rsidRDefault="00B778ED" w:rsidP="00AD2F47">
      <w:pPr>
        <w:pStyle w:val="NoSpacing"/>
        <w:jc w:val="both"/>
        <w:rPr>
          <w:rFonts w:ascii="Arial" w:hAnsi="Arial" w:cs="Arial"/>
        </w:rPr>
      </w:pPr>
    </w:p>
    <w:p w:rsidR="00B778ED" w:rsidRDefault="00B778ED" w:rsidP="00275B21">
      <w:pPr>
        <w:pStyle w:val="NoSpacing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-јавна промоција на родовата еднаквост како вредност, преку информативни кампањи и манифестации и информирање на жените за услугите и м</w:t>
      </w:r>
      <w:r w:rsidR="00C32A10">
        <w:rPr>
          <w:rFonts w:ascii="Arial" w:hAnsi="Arial" w:cs="Arial"/>
        </w:rPr>
        <w:t>ожностите кои ги нуди општината и преку редовна публикација на активности и материјали за родова рамноправност.</w:t>
      </w:r>
    </w:p>
    <w:p w:rsidR="00B778ED" w:rsidRDefault="00B778ED" w:rsidP="00AD2F47">
      <w:pPr>
        <w:pStyle w:val="NoSpacing"/>
        <w:jc w:val="both"/>
        <w:rPr>
          <w:rFonts w:ascii="Arial" w:hAnsi="Arial" w:cs="Arial"/>
        </w:rPr>
      </w:pPr>
    </w:p>
    <w:p w:rsidR="00B778ED" w:rsidRDefault="00B778ED" w:rsidP="00275B21">
      <w:pPr>
        <w:pStyle w:val="NoSpacing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-зајакнување на свеста на жените за континуирана грижа и заштита на сопственото здравје. Постои поголема потреба од информираност на жената за нејзиното сексуално и репродуктивно здравје, поголема едукација за малигните заболувања на репродуктивните органи.</w:t>
      </w:r>
    </w:p>
    <w:p w:rsidR="00B778ED" w:rsidRDefault="00B778ED" w:rsidP="00AD2F47">
      <w:pPr>
        <w:pStyle w:val="NoSpacing"/>
        <w:jc w:val="both"/>
        <w:rPr>
          <w:rFonts w:ascii="Arial" w:hAnsi="Arial" w:cs="Arial"/>
        </w:rPr>
      </w:pPr>
    </w:p>
    <w:p w:rsidR="00B778ED" w:rsidRDefault="00B778ED" w:rsidP="00275B21">
      <w:pPr>
        <w:pStyle w:val="NoSpacing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2F4205">
        <w:rPr>
          <w:rFonts w:ascii="Arial" w:hAnsi="Arial" w:cs="Arial"/>
        </w:rPr>
        <w:t>унапредување на заштита од насилство врз жени.</w:t>
      </w:r>
    </w:p>
    <w:p w:rsidR="0006237D" w:rsidRDefault="0006237D" w:rsidP="00AD2F47">
      <w:pPr>
        <w:pStyle w:val="NoSpacing"/>
        <w:jc w:val="both"/>
        <w:rPr>
          <w:rFonts w:ascii="Arial" w:hAnsi="Arial" w:cs="Arial"/>
        </w:rPr>
      </w:pPr>
    </w:p>
    <w:p w:rsidR="00E24BCB" w:rsidRDefault="0006237D" w:rsidP="00275B21">
      <w:pPr>
        <w:pStyle w:val="NoSpacing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-унапредување на </w:t>
      </w:r>
      <w:r w:rsidR="00C32A10">
        <w:rPr>
          <w:rFonts w:ascii="Arial" w:hAnsi="Arial" w:cs="Arial"/>
        </w:rPr>
        <w:t xml:space="preserve">механизмите </w:t>
      </w:r>
      <w:r w:rsidR="00E24BCB">
        <w:rPr>
          <w:rFonts w:ascii="Arial" w:hAnsi="Arial" w:cs="Arial"/>
        </w:rPr>
        <w:t xml:space="preserve">за учество на жените во процесот на носење на одлуки во заедницата со посебен акцент на </w:t>
      </w:r>
      <w:r>
        <w:rPr>
          <w:rFonts w:ascii="Arial" w:hAnsi="Arial" w:cs="Arial"/>
        </w:rPr>
        <w:t xml:space="preserve">вклучување на </w:t>
      </w:r>
      <w:r w:rsidR="00E24BCB">
        <w:rPr>
          <w:rFonts w:ascii="Arial" w:hAnsi="Arial" w:cs="Arial"/>
        </w:rPr>
        <w:t>маргинализираните жени.</w:t>
      </w:r>
    </w:p>
    <w:p w:rsidR="00E24BCB" w:rsidRDefault="00E24BCB" w:rsidP="00AD2F47">
      <w:pPr>
        <w:pStyle w:val="NoSpacing"/>
        <w:jc w:val="both"/>
        <w:rPr>
          <w:rFonts w:ascii="Arial" w:hAnsi="Arial" w:cs="Arial"/>
        </w:rPr>
      </w:pPr>
    </w:p>
    <w:p w:rsidR="001C5678" w:rsidRDefault="001C5678" w:rsidP="00AD2F47">
      <w:pPr>
        <w:pStyle w:val="NoSpacing"/>
        <w:jc w:val="both"/>
        <w:rPr>
          <w:rFonts w:ascii="Arial" w:hAnsi="Arial" w:cs="Arial"/>
        </w:rPr>
      </w:pPr>
    </w:p>
    <w:p w:rsidR="001C5678" w:rsidRPr="00D2392B" w:rsidRDefault="001C5678" w:rsidP="008F2B5E">
      <w:pPr>
        <w:pStyle w:val="NoSpacing"/>
        <w:numPr>
          <w:ilvl w:val="0"/>
          <w:numId w:val="3"/>
        </w:numPr>
        <w:jc w:val="both"/>
        <w:rPr>
          <w:rFonts w:ascii="Arial" w:hAnsi="Arial" w:cs="Arial"/>
          <w:b/>
          <w:u w:val="single"/>
        </w:rPr>
      </w:pPr>
      <w:r w:rsidRPr="00D2392B">
        <w:rPr>
          <w:rFonts w:ascii="Arial" w:hAnsi="Arial" w:cs="Arial"/>
          <w:b/>
          <w:u w:val="single"/>
        </w:rPr>
        <w:t>Активности</w:t>
      </w:r>
    </w:p>
    <w:p w:rsidR="008F2B5E" w:rsidRDefault="008F2B5E" w:rsidP="008F2B5E">
      <w:pPr>
        <w:pStyle w:val="NoSpacing"/>
        <w:ind w:left="720"/>
        <w:jc w:val="both"/>
        <w:rPr>
          <w:rFonts w:ascii="Arial" w:hAnsi="Arial" w:cs="Arial"/>
        </w:rPr>
      </w:pPr>
    </w:p>
    <w:p w:rsidR="001C5678" w:rsidRDefault="001C5678" w:rsidP="00275B21">
      <w:pPr>
        <w:pStyle w:val="NoSpacing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За остварување на целите</w:t>
      </w:r>
      <w:r w:rsidR="00F16915">
        <w:rPr>
          <w:rFonts w:ascii="Arial" w:hAnsi="Arial" w:cs="Arial"/>
        </w:rPr>
        <w:t xml:space="preserve"> на програмата во 201</w:t>
      </w:r>
      <w:r w:rsidR="00174C5A">
        <w:rPr>
          <w:rFonts w:ascii="Arial" w:hAnsi="Arial" w:cs="Arial"/>
          <w:lang w:val="en-US"/>
        </w:rPr>
        <w:t>9</w:t>
      </w:r>
      <w:r>
        <w:rPr>
          <w:rFonts w:ascii="Arial" w:hAnsi="Arial" w:cs="Arial"/>
        </w:rPr>
        <w:t xml:space="preserve"> година, Општината ќе ги спроведе следните активности.</w:t>
      </w:r>
    </w:p>
    <w:p w:rsidR="001C5678" w:rsidRDefault="001C5678" w:rsidP="00AD2F47">
      <w:pPr>
        <w:pStyle w:val="NoSpacing"/>
        <w:jc w:val="both"/>
        <w:rPr>
          <w:rFonts w:ascii="Arial" w:hAnsi="Arial" w:cs="Arial"/>
        </w:rPr>
      </w:pPr>
    </w:p>
    <w:p w:rsidR="00E24BCB" w:rsidRDefault="00E24BCB" w:rsidP="00E24BCB">
      <w:pPr>
        <w:pStyle w:val="NoSpacing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Цел 1: зајакнување на институционалните капацитети на општината за вклучување на родов пристап во програмирањето и буџетирањето</w:t>
      </w:r>
    </w:p>
    <w:p w:rsidR="00E24BCB" w:rsidRDefault="00E24BCB" w:rsidP="00E24BCB">
      <w:pPr>
        <w:pStyle w:val="NoSpacing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Мерки:</w:t>
      </w:r>
    </w:p>
    <w:p w:rsidR="001C5678" w:rsidRDefault="00E24BCB" w:rsidP="00E24BCB">
      <w:pPr>
        <w:pStyle w:val="NoSpacing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1C5678">
        <w:rPr>
          <w:rFonts w:ascii="Arial" w:hAnsi="Arial" w:cs="Arial"/>
        </w:rPr>
        <w:t>Обука на адмнистрацијата за родова анализа</w:t>
      </w:r>
      <w:r>
        <w:rPr>
          <w:rFonts w:ascii="Arial" w:hAnsi="Arial" w:cs="Arial"/>
        </w:rPr>
        <w:t xml:space="preserve"> на програми и буџети</w:t>
      </w:r>
    </w:p>
    <w:p w:rsidR="001C5678" w:rsidRPr="008F142C" w:rsidRDefault="008F142C" w:rsidP="000B5878">
      <w:pPr>
        <w:pStyle w:val="NoSpacing"/>
        <w:ind w:left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</w:t>
      </w:r>
    </w:p>
    <w:p w:rsidR="001C5678" w:rsidRDefault="001C5678" w:rsidP="00275B21">
      <w:pPr>
        <w:pStyle w:val="NoSpacing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Целта на оваа активност е да се зголеми свесноста и разбирањето на претставниците на општинската администрација за потребата и начините за вклучување на родова перспектива во процесот на планирање на програмите и проектите од областите кои спаѓаат во нивниот делокруг на работа. </w:t>
      </w:r>
    </w:p>
    <w:p w:rsidR="00FB6288" w:rsidRDefault="00FB6288" w:rsidP="001C5678">
      <w:pPr>
        <w:pStyle w:val="NoSpacing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Потребни услови за спроведување на обуката се:</w:t>
      </w:r>
    </w:p>
    <w:p w:rsidR="00FB6288" w:rsidRDefault="00FB6288" w:rsidP="00275B21">
      <w:pPr>
        <w:pStyle w:val="NoSpacing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-подготвена програма и</w:t>
      </w:r>
      <w:r w:rsidR="00F7528F">
        <w:rPr>
          <w:rFonts w:ascii="Arial" w:hAnsi="Arial" w:cs="Arial"/>
        </w:rPr>
        <w:t xml:space="preserve"> методологија за родова анализа на програмите и буџетите,</w:t>
      </w:r>
    </w:p>
    <w:p w:rsidR="00FB6288" w:rsidRDefault="00FB6288" w:rsidP="00762E60">
      <w:pPr>
        <w:pStyle w:val="NoSpacing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-подготвени базични помошни алатки за практична примена на стекнатите знаења,</w:t>
      </w:r>
    </w:p>
    <w:p w:rsidR="00FB6288" w:rsidRDefault="00FB6288" w:rsidP="00762E60">
      <w:pPr>
        <w:pStyle w:val="NoSpacing"/>
        <w:ind w:left="36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-обезбедени услови за одржување на обуката.</w:t>
      </w:r>
    </w:p>
    <w:p w:rsidR="00FB6288" w:rsidRDefault="00FB6288" w:rsidP="001C5678">
      <w:pPr>
        <w:pStyle w:val="NoSpacing"/>
        <w:ind w:left="360"/>
        <w:jc w:val="both"/>
        <w:rPr>
          <w:rFonts w:ascii="Arial" w:hAnsi="Arial" w:cs="Arial"/>
        </w:rPr>
      </w:pPr>
    </w:p>
    <w:p w:rsidR="00FB6288" w:rsidRDefault="00F7528F" w:rsidP="00F7528F">
      <w:pPr>
        <w:pStyle w:val="NoSpacing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FB6288">
        <w:rPr>
          <w:rFonts w:ascii="Arial" w:hAnsi="Arial" w:cs="Arial"/>
        </w:rPr>
        <w:t>Обука на комисијата за еднакви можности на жените и мажите</w:t>
      </w:r>
      <w:r>
        <w:rPr>
          <w:rFonts w:ascii="Arial" w:hAnsi="Arial" w:cs="Arial"/>
        </w:rPr>
        <w:t xml:space="preserve"> и интерсекторската група за родово одговорно буџетирање за интеграција на родов пристап во програмите и буџетот на општината</w:t>
      </w:r>
    </w:p>
    <w:p w:rsidR="00FB6288" w:rsidRDefault="00FB6288" w:rsidP="001C5678">
      <w:pPr>
        <w:pStyle w:val="NoSpacing"/>
        <w:ind w:left="360"/>
        <w:jc w:val="both"/>
        <w:rPr>
          <w:rFonts w:ascii="Arial" w:hAnsi="Arial" w:cs="Arial"/>
        </w:rPr>
      </w:pPr>
    </w:p>
    <w:p w:rsidR="00F7528F" w:rsidRDefault="00FB6288" w:rsidP="00F7528F">
      <w:pPr>
        <w:pStyle w:val="NoSpacing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Оваа обука ќе биде специјализирана за членовите на Комисијата </w:t>
      </w:r>
      <w:r w:rsidR="00F7528F">
        <w:rPr>
          <w:rFonts w:ascii="Arial" w:hAnsi="Arial" w:cs="Arial"/>
        </w:rPr>
        <w:t xml:space="preserve">и интерсекторската група </w:t>
      </w:r>
      <w:r>
        <w:rPr>
          <w:rFonts w:ascii="Arial" w:hAnsi="Arial" w:cs="Arial"/>
        </w:rPr>
        <w:t>со цел да се зајакнат нивните знаења и вештини за остварување н аспецифичните обврски од нивната надлежност.</w:t>
      </w:r>
      <w:r w:rsidR="003325DA">
        <w:rPr>
          <w:rFonts w:ascii="Arial" w:hAnsi="Arial" w:cs="Arial"/>
        </w:rPr>
        <w:t xml:space="preserve"> Обуката треба да се фокусира на процесите на планирање и одлучување во врска со </w:t>
      </w:r>
      <w:r w:rsidR="00F7528F">
        <w:rPr>
          <w:rFonts w:ascii="Arial" w:hAnsi="Arial" w:cs="Arial"/>
        </w:rPr>
        <w:t>интеграција на родовиот пристап во програмите и буџетот на општината преку примена на листи за проверка дали програмата е основана на родова анализа и има интегрирано родов пристап како и дали се издвоени соодветни средтсва за нејзина реализација што ќе овозможи подеднакво распределување и корист од јавните ресурси за мажите и жените во општината.</w:t>
      </w:r>
    </w:p>
    <w:p w:rsidR="003325DA" w:rsidRDefault="003325DA" w:rsidP="003325DA">
      <w:pPr>
        <w:pStyle w:val="NoSpacing"/>
        <w:ind w:left="36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Неопходни услови за спроведување на обуката се:</w:t>
      </w:r>
    </w:p>
    <w:p w:rsidR="003325DA" w:rsidRDefault="003325DA" w:rsidP="00762E60">
      <w:pPr>
        <w:pStyle w:val="NoSpacing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-подготвена програма и методологија за обука,</w:t>
      </w:r>
    </w:p>
    <w:p w:rsidR="00F7528F" w:rsidRDefault="00F7528F" w:rsidP="00F7528F">
      <w:pPr>
        <w:pStyle w:val="NoSpacing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-подготвени листи за проверка за воведен родов пристап во буџет и програми на општината</w:t>
      </w:r>
    </w:p>
    <w:p w:rsidR="003325DA" w:rsidRDefault="003325DA" w:rsidP="00762E60">
      <w:pPr>
        <w:pStyle w:val="NoSpacing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-обезбедени услови за одржување на обуката.</w:t>
      </w:r>
    </w:p>
    <w:p w:rsidR="00F7528F" w:rsidRDefault="00F7528F" w:rsidP="00762E60">
      <w:pPr>
        <w:pStyle w:val="NoSpacing"/>
        <w:ind w:firstLine="720"/>
        <w:jc w:val="both"/>
        <w:rPr>
          <w:rFonts w:ascii="Arial" w:hAnsi="Arial" w:cs="Arial"/>
        </w:rPr>
      </w:pPr>
    </w:p>
    <w:p w:rsidR="00F7528F" w:rsidRDefault="00F7528F" w:rsidP="00762E60">
      <w:pPr>
        <w:pStyle w:val="NoSpacing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Цел 2: Јавна промоција на родова еднаквост</w:t>
      </w:r>
    </w:p>
    <w:p w:rsidR="00F7528F" w:rsidRDefault="00F7528F" w:rsidP="00762E60">
      <w:pPr>
        <w:pStyle w:val="NoSpacing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Мерки:</w:t>
      </w:r>
    </w:p>
    <w:p w:rsidR="000D0769" w:rsidRDefault="000D0769" w:rsidP="00CC250F">
      <w:pPr>
        <w:pStyle w:val="NoSpacing"/>
        <w:ind w:left="720"/>
        <w:jc w:val="both"/>
        <w:rPr>
          <w:rFonts w:ascii="Arial" w:hAnsi="Arial" w:cs="Arial"/>
        </w:rPr>
      </w:pPr>
    </w:p>
    <w:p w:rsidR="000D0769" w:rsidRDefault="000D0769" w:rsidP="00CC250F">
      <w:pPr>
        <w:pStyle w:val="NoSpacing"/>
        <w:ind w:left="720"/>
        <w:jc w:val="both"/>
        <w:rPr>
          <w:rFonts w:ascii="Arial" w:hAnsi="Arial" w:cs="Arial"/>
        </w:rPr>
      </w:pPr>
    </w:p>
    <w:p w:rsidR="00CC250F" w:rsidRDefault="00D2392B" w:rsidP="00212FBC">
      <w:pPr>
        <w:pStyle w:val="NoSpacing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Манифестација 8-ми М</w:t>
      </w:r>
      <w:r w:rsidR="00CC250F">
        <w:rPr>
          <w:rFonts w:ascii="Arial" w:hAnsi="Arial" w:cs="Arial"/>
        </w:rPr>
        <w:t>арт-Меѓународен ден за правата на жената</w:t>
      </w:r>
    </w:p>
    <w:p w:rsidR="000D0769" w:rsidRDefault="000D0769" w:rsidP="00CC250F">
      <w:pPr>
        <w:pStyle w:val="NoSpacing"/>
        <w:ind w:left="720"/>
        <w:jc w:val="both"/>
        <w:rPr>
          <w:rFonts w:ascii="Arial" w:hAnsi="Arial" w:cs="Arial"/>
        </w:rPr>
      </w:pPr>
    </w:p>
    <w:p w:rsidR="00CC250F" w:rsidRDefault="00CC250F" w:rsidP="000D0769">
      <w:pPr>
        <w:pStyle w:val="NoSpacing"/>
        <w:ind w:left="7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Оваа активност е во функција на јавна промоција на човековите права на жените</w:t>
      </w:r>
      <w:r w:rsidR="00F7528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Целта на оваа манифестација е да се подигне јавната свесност за правата на жената.</w:t>
      </w:r>
    </w:p>
    <w:p w:rsidR="000D0769" w:rsidRDefault="000D0769" w:rsidP="000D0769">
      <w:pPr>
        <w:pStyle w:val="NoSpacing"/>
        <w:ind w:left="7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Во рамките на оваа манифестација, ќе биде одржана јавна седница на Комисијата за еднакви можности на мажите и жените на која можат да присуствуваат претставници од општинската администрација,</w:t>
      </w:r>
      <w:r w:rsidR="004211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граѓанскиот сектор, претставници од основни училишта и други институции.</w:t>
      </w:r>
    </w:p>
    <w:p w:rsidR="000D0769" w:rsidRDefault="000D0769" w:rsidP="000D0769">
      <w:pPr>
        <w:pStyle w:val="NoSpacing"/>
        <w:ind w:left="7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На настанот ќе биде претставена Програмата на Општина Гази Баба, проекти и активности планирани во текот на 201</w:t>
      </w:r>
      <w:r w:rsidR="00D60907">
        <w:rPr>
          <w:rFonts w:ascii="Arial" w:hAnsi="Arial" w:cs="Arial"/>
        </w:rPr>
        <w:t>9</w:t>
      </w:r>
      <w:r w:rsidR="00CA67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година заедно со граѓанскиот сектор.</w:t>
      </w:r>
      <w:r w:rsidR="00220EAB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Воедно ќе се спроведе и дебата помеѓу учесниците на која ќе се дискутира состојбата за родова еднаквост, правата на жените со предлози и насоки за поттикнување и унапредување на соработката поврзани со еднаквите можности на мажите и жените во Општината.</w:t>
      </w:r>
    </w:p>
    <w:p w:rsidR="00F7528F" w:rsidRDefault="00F7528F" w:rsidP="00D2392B">
      <w:pPr>
        <w:pStyle w:val="NoSpacing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Ликовен конкурс на тема женски права ќе биде организран во сите основни училишта на територија на општината со мал награден фонд.</w:t>
      </w:r>
    </w:p>
    <w:p w:rsidR="00F7528F" w:rsidRDefault="00F7528F" w:rsidP="00D2392B">
      <w:pPr>
        <w:pStyle w:val="NoSpacing"/>
        <w:ind w:left="720"/>
        <w:jc w:val="both"/>
        <w:rPr>
          <w:rFonts w:ascii="Arial" w:hAnsi="Arial" w:cs="Arial"/>
        </w:rPr>
      </w:pPr>
    </w:p>
    <w:p w:rsidR="00F7528F" w:rsidRDefault="00F7528F" w:rsidP="00F7528F">
      <w:pPr>
        <w:pStyle w:val="NoSpacing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Р</w:t>
      </w:r>
      <w:r w:rsidR="008D7768">
        <w:rPr>
          <w:rFonts w:ascii="Arial" w:hAnsi="Arial" w:cs="Arial"/>
        </w:rPr>
        <w:t>едов</w:t>
      </w:r>
      <w:r>
        <w:rPr>
          <w:rFonts w:ascii="Arial" w:hAnsi="Arial" w:cs="Arial"/>
        </w:rPr>
        <w:t>на публикација на активности и материјали за родова рамноправност</w:t>
      </w:r>
    </w:p>
    <w:p w:rsidR="00985086" w:rsidRDefault="00985086" w:rsidP="00F7528F">
      <w:pPr>
        <w:pStyle w:val="NoSpacing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Со цел да се запознае пошироката јавност и да се подигне</w:t>
      </w:r>
      <w:r w:rsidR="00F752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свесноста за потребата од еднаквите можности на мажите и жените, Општина Гази Баба се </w:t>
      </w:r>
      <w:r w:rsidR="00103F9D">
        <w:rPr>
          <w:rFonts w:ascii="Arial" w:hAnsi="Arial" w:cs="Arial"/>
        </w:rPr>
        <w:t>стреми кон публикација на активностите и материјалите кои ја презентираат нејзината работа и залагање на тоа поле. Истовремено се приклучува и кон активностите и материјалите кои се организраат од другите институции на државно ниво и дава нивна поддршка.</w:t>
      </w:r>
      <w:r w:rsidR="00F7528F">
        <w:rPr>
          <w:rFonts w:ascii="Arial" w:hAnsi="Arial" w:cs="Arial"/>
        </w:rPr>
        <w:t xml:space="preserve"> За </w:t>
      </w:r>
      <w:r w:rsidR="008D7768">
        <w:rPr>
          <w:rFonts w:ascii="Arial" w:hAnsi="Arial" w:cs="Arial"/>
        </w:rPr>
        <w:t>таа цел на веб страната на општината ќе се отвори нова секција посветена на родовата  еднаквост и активностите на општината за нејзино унапредување.</w:t>
      </w:r>
    </w:p>
    <w:p w:rsidR="00762E60" w:rsidRDefault="00762E60" w:rsidP="001F2626">
      <w:pPr>
        <w:pStyle w:val="NoSpacing"/>
        <w:ind w:left="720" w:firstLine="720"/>
        <w:jc w:val="both"/>
        <w:rPr>
          <w:rFonts w:ascii="Arial" w:hAnsi="Arial" w:cs="Arial"/>
        </w:rPr>
      </w:pPr>
    </w:p>
    <w:p w:rsidR="008D7768" w:rsidRDefault="008D7768" w:rsidP="001072E3">
      <w:pPr>
        <w:pStyle w:val="NoSpacing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Цел 3: зајакнување на свеста на жените и </w:t>
      </w:r>
      <w:r w:rsidR="001072E3">
        <w:rPr>
          <w:rFonts w:ascii="Arial" w:hAnsi="Arial" w:cs="Arial"/>
        </w:rPr>
        <w:t xml:space="preserve">мажите за континуирана грижа и </w:t>
      </w:r>
      <w:r w:rsidR="001072E3">
        <w:rPr>
          <w:rFonts w:ascii="Arial" w:hAnsi="Arial" w:cs="Arial"/>
        </w:rPr>
        <w:tab/>
        <w:t>з</w:t>
      </w:r>
      <w:r>
        <w:rPr>
          <w:rFonts w:ascii="Arial" w:hAnsi="Arial" w:cs="Arial"/>
        </w:rPr>
        <w:t>аштита на сопственото здравје</w:t>
      </w:r>
    </w:p>
    <w:p w:rsidR="008D7768" w:rsidRDefault="008D7768" w:rsidP="001072E3">
      <w:pPr>
        <w:pStyle w:val="NoSpacing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Мерки:</w:t>
      </w:r>
    </w:p>
    <w:p w:rsidR="00FD30EF" w:rsidRDefault="00FD30EF" w:rsidP="00762E60">
      <w:pPr>
        <w:pStyle w:val="NoSpacing"/>
        <w:jc w:val="both"/>
        <w:rPr>
          <w:rFonts w:ascii="Arial" w:hAnsi="Arial" w:cs="Arial"/>
        </w:rPr>
      </w:pPr>
    </w:p>
    <w:p w:rsidR="00FD30EF" w:rsidRDefault="008D7768" w:rsidP="00FD30EF">
      <w:pPr>
        <w:pStyle w:val="NoSpacing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подигнување на свеста за грижа </w:t>
      </w:r>
      <w:r w:rsidR="00FD30EF">
        <w:rPr>
          <w:rFonts w:ascii="Arial" w:hAnsi="Arial" w:cs="Arial"/>
        </w:rPr>
        <w:t>на жената за репродуктивнато здравје</w:t>
      </w:r>
    </w:p>
    <w:p w:rsidR="00FD30EF" w:rsidRDefault="00FD30EF" w:rsidP="00FD30EF">
      <w:pPr>
        <w:pStyle w:val="NoSpacing"/>
        <w:ind w:left="1080"/>
        <w:jc w:val="both"/>
        <w:rPr>
          <w:rFonts w:ascii="Arial" w:hAnsi="Arial" w:cs="Arial"/>
        </w:rPr>
      </w:pPr>
    </w:p>
    <w:p w:rsidR="00FD30EF" w:rsidRPr="00D60907" w:rsidRDefault="00FD30EF" w:rsidP="001072E3">
      <w:pPr>
        <w:pStyle w:val="NoSpacing"/>
        <w:ind w:left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Со цел да се подигне свеста кај жените за редовни гинеколошки прегледи, скриниг за рак на дојка и сл. Во соработка со невладини организации ќе се спроведуваат активности за подгигнување на свеста за негата на детето од најмалата возраст до тинејџерски години, а во соработка со матичните лекари и здравствените домови на територијата на општината ќе се организираат трибини, работилници и информативна кампања за редовни прегледи со цел рано откривање и п</w:t>
      </w:r>
      <w:r w:rsidR="00D60907">
        <w:rPr>
          <w:rFonts w:ascii="Arial" w:hAnsi="Arial" w:cs="Arial"/>
        </w:rPr>
        <w:t>ревенција од малигни заболувања и кај мажите и кај жените.</w:t>
      </w:r>
    </w:p>
    <w:p w:rsidR="00FD30EF" w:rsidRDefault="00FD30EF" w:rsidP="00FD30EF">
      <w:pPr>
        <w:pStyle w:val="NoSpacing"/>
        <w:jc w:val="both"/>
        <w:rPr>
          <w:rFonts w:ascii="Arial" w:hAnsi="Arial" w:cs="Arial"/>
        </w:rPr>
      </w:pPr>
    </w:p>
    <w:p w:rsidR="00FD30EF" w:rsidRDefault="00FD30EF" w:rsidP="00FD30EF">
      <w:pPr>
        <w:pStyle w:val="NoSpacing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Подигнување на свеста за ранооткривање на рак на простата на мажите</w:t>
      </w:r>
    </w:p>
    <w:p w:rsidR="00FD30EF" w:rsidRDefault="00FD30EF" w:rsidP="00FD30EF">
      <w:pPr>
        <w:pStyle w:val="NoSpacing"/>
        <w:jc w:val="both"/>
        <w:rPr>
          <w:rFonts w:ascii="Arial" w:hAnsi="Arial" w:cs="Arial"/>
        </w:rPr>
      </w:pPr>
    </w:p>
    <w:p w:rsidR="00FD30EF" w:rsidRDefault="00FD30EF" w:rsidP="001072E3">
      <w:pPr>
        <w:pStyle w:val="NoSpacing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Со цел да се подигне свеста кај мажите за редовни уролошки прегледи, скрининг за рак на тестиси и сл. во соработка со невладини организации ќе се спроведуваат активности за подигнување на свеста за негата на детето од најмалата возраст до тинејџерските години, а во соработка со матичните лекари и здраствените домови на територија на општината ќе се организираат трибини, работилници и информативна кампања за редовни прегледи со цел ранооткривање и превенција од малигни заболувања</w:t>
      </w:r>
      <w:r w:rsidR="003534B4">
        <w:rPr>
          <w:rFonts w:ascii="Arial" w:hAnsi="Arial" w:cs="Arial"/>
        </w:rPr>
        <w:t>.</w:t>
      </w:r>
    </w:p>
    <w:p w:rsidR="003534B4" w:rsidRDefault="003534B4" w:rsidP="00FD30EF">
      <w:pPr>
        <w:pStyle w:val="NoSpacing"/>
        <w:jc w:val="both"/>
        <w:rPr>
          <w:rFonts w:ascii="Arial" w:hAnsi="Arial" w:cs="Arial"/>
        </w:rPr>
      </w:pPr>
    </w:p>
    <w:p w:rsidR="003534B4" w:rsidRPr="0093254F" w:rsidRDefault="003534B4" w:rsidP="001072E3">
      <w:pPr>
        <w:pStyle w:val="NoSpacing"/>
        <w:ind w:firstLine="720"/>
        <w:jc w:val="both"/>
        <w:rPr>
          <w:rFonts w:ascii="Arial" w:hAnsi="Arial" w:cs="Arial"/>
          <w:b/>
        </w:rPr>
      </w:pPr>
      <w:r w:rsidRPr="000C473F">
        <w:rPr>
          <w:rFonts w:ascii="Arial" w:hAnsi="Arial" w:cs="Arial"/>
          <w:b/>
        </w:rPr>
        <w:t>Цел 4: Унапредување на превенција и заштита од насилство врз жени</w:t>
      </w:r>
    </w:p>
    <w:p w:rsidR="003534B4" w:rsidRDefault="003534B4" w:rsidP="001072E3">
      <w:pPr>
        <w:pStyle w:val="NoSpacing"/>
        <w:ind w:firstLine="720"/>
        <w:jc w:val="both"/>
        <w:rPr>
          <w:rFonts w:ascii="Arial" w:hAnsi="Arial" w:cs="Arial"/>
        </w:rPr>
      </w:pPr>
      <w:r w:rsidRPr="000C473F">
        <w:rPr>
          <w:rFonts w:ascii="Arial" w:hAnsi="Arial" w:cs="Arial"/>
          <w:b/>
        </w:rPr>
        <w:t>Мерки</w:t>
      </w:r>
      <w:r>
        <w:rPr>
          <w:rFonts w:ascii="Arial" w:hAnsi="Arial" w:cs="Arial"/>
        </w:rPr>
        <w:t>:</w:t>
      </w:r>
    </w:p>
    <w:p w:rsidR="003534B4" w:rsidRDefault="003534B4" w:rsidP="003534B4">
      <w:pPr>
        <w:pStyle w:val="NoSpacing"/>
        <w:jc w:val="both"/>
        <w:rPr>
          <w:rFonts w:ascii="Arial" w:hAnsi="Arial" w:cs="Arial"/>
        </w:rPr>
      </w:pPr>
    </w:p>
    <w:p w:rsidR="003534B4" w:rsidRDefault="003534B4" w:rsidP="001072E3">
      <w:pPr>
        <w:pStyle w:val="NoSpacing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7.Со цел унапредување на знаењето но и препознавање на мерките и механизмите за превенција од и заштита од семејно насилство ќе се спроведат активности за едукација за </w:t>
      </w:r>
      <w:r w:rsidRPr="0045053A">
        <w:rPr>
          <w:rFonts w:ascii="Arial" w:hAnsi="Arial" w:cs="Arial"/>
        </w:rPr>
        <w:t xml:space="preserve">семејно насилство </w:t>
      </w:r>
      <w:r>
        <w:rPr>
          <w:rFonts w:ascii="Arial" w:hAnsi="Arial" w:cs="Arial"/>
        </w:rPr>
        <w:t xml:space="preserve">преку </w:t>
      </w:r>
      <w:r w:rsidRPr="0045053A">
        <w:rPr>
          <w:rFonts w:ascii="Arial" w:hAnsi="Arial" w:cs="Arial"/>
        </w:rPr>
        <w:t>организирање на трибини во општината и месните заедници</w:t>
      </w:r>
      <w:r>
        <w:rPr>
          <w:rFonts w:ascii="Arial" w:hAnsi="Arial" w:cs="Arial"/>
        </w:rPr>
        <w:t xml:space="preserve"> во соработка со НВО. Во овие рамки освен едукативни трибини ќе бидат организирани дебати, советувања (презентација и опции и регулативи на граѓаните во однос на наведените теми и превентивни мерки за истите).</w:t>
      </w:r>
    </w:p>
    <w:p w:rsidR="003534B4" w:rsidRDefault="003534B4" w:rsidP="003534B4">
      <w:pPr>
        <w:pStyle w:val="NoSpacing"/>
        <w:jc w:val="both"/>
        <w:rPr>
          <w:rFonts w:ascii="Arial" w:hAnsi="Arial" w:cs="Arial"/>
        </w:rPr>
      </w:pPr>
    </w:p>
    <w:p w:rsidR="003534B4" w:rsidRDefault="003534B4" w:rsidP="001072E3">
      <w:pPr>
        <w:pStyle w:val="NoSpacing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8.</w:t>
      </w:r>
      <w:r w:rsidR="008C01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Со цел обезбедување на механизми за справување со последиците од семејното насилство и општествена реинтеграција на жртвите од семејно насилство</w:t>
      </w:r>
      <w:r w:rsidR="008C011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општината во соработка со невладините организации и религиозните заедници ќе организира терапевтска заедница која ќе даде психо-социјална поддршка на жртвите на семејно насилство</w:t>
      </w:r>
      <w:r w:rsidR="008C0116">
        <w:rPr>
          <w:rFonts w:ascii="Arial" w:hAnsi="Arial" w:cs="Arial"/>
        </w:rPr>
        <w:t xml:space="preserve">. </w:t>
      </w:r>
    </w:p>
    <w:p w:rsidR="003534B4" w:rsidRDefault="003534B4" w:rsidP="003534B4">
      <w:pPr>
        <w:pStyle w:val="NoSpacing"/>
        <w:jc w:val="both"/>
        <w:rPr>
          <w:rFonts w:ascii="Arial" w:hAnsi="Arial" w:cs="Arial"/>
        </w:rPr>
      </w:pPr>
    </w:p>
    <w:p w:rsidR="003534B4" w:rsidRPr="0093254F" w:rsidRDefault="003534B4" w:rsidP="001072E3">
      <w:pPr>
        <w:pStyle w:val="NoSpacing"/>
        <w:ind w:left="720"/>
        <w:jc w:val="both"/>
        <w:rPr>
          <w:rFonts w:ascii="Arial" w:hAnsi="Arial" w:cs="Arial"/>
          <w:b/>
        </w:rPr>
      </w:pPr>
      <w:r w:rsidRPr="000C473F">
        <w:rPr>
          <w:rFonts w:ascii="Arial" w:hAnsi="Arial" w:cs="Arial"/>
          <w:b/>
        </w:rPr>
        <w:t>Цел 5: Унапредување на механизмите за учество на жените во процесот на носење на одлуки во заедницата</w:t>
      </w:r>
    </w:p>
    <w:p w:rsidR="003534B4" w:rsidRDefault="003534B4" w:rsidP="001072E3">
      <w:pPr>
        <w:pStyle w:val="NoSpacing"/>
        <w:ind w:firstLine="720"/>
        <w:jc w:val="both"/>
        <w:rPr>
          <w:rFonts w:ascii="Arial" w:hAnsi="Arial" w:cs="Arial"/>
        </w:rPr>
      </w:pPr>
      <w:r w:rsidRPr="000C473F">
        <w:rPr>
          <w:rFonts w:ascii="Arial" w:hAnsi="Arial" w:cs="Arial"/>
          <w:b/>
        </w:rPr>
        <w:t>Мерки</w:t>
      </w:r>
      <w:r>
        <w:rPr>
          <w:rFonts w:ascii="Arial" w:hAnsi="Arial" w:cs="Arial"/>
        </w:rPr>
        <w:t>:</w:t>
      </w:r>
    </w:p>
    <w:p w:rsidR="003534B4" w:rsidRDefault="003534B4" w:rsidP="003534B4">
      <w:pPr>
        <w:pStyle w:val="NoSpacing"/>
        <w:jc w:val="both"/>
        <w:rPr>
          <w:rFonts w:ascii="Arial" w:hAnsi="Arial" w:cs="Arial"/>
        </w:rPr>
      </w:pPr>
    </w:p>
    <w:p w:rsidR="003534B4" w:rsidRDefault="003534B4" w:rsidP="001072E3">
      <w:pPr>
        <w:pStyle w:val="NoSpacing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9.</w:t>
      </w:r>
      <w:r w:rsidR="008C01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Со цел унапредување на механизмите за учество на жените во процесот на носење на одлуки во заедницата  Комисијата за еднакви можности ќе ги распространи протоколите</w:t>
      </w:r>
      <w:r w:rsidR="008C01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 листите за проверка за вклучување на жените во одлучувањето на локално ниво и ќе изработи родово сензитивен формулар за собирање на потребите на мажите и жените кој ќе го користат месните заедници при програмирањето и процесот на буџетирање</w:t>
      </w:r>
      <w:r w:rsidR="008C0116">
        <w:rPr>
          <w:rFonts w:ascii="Arial" w:hAnsi="Arial" w:cs="Arial"/>
        </w:rPr>
        <w:t>.</w:t>
      </w:r>
    </w:p>
    <w:p w:rsidR="003534B4" w:rsidRDefault="003534B4" w:rsidP="003534B4">
      <w:pPr>
        <w:pStyle w:val="NoSpacing"/>
        <w:jc w:val="both"/>
        <w:rPr>
          <w:rFonts w:ascii="Arial" w:hAnsi="Arial" w:cs="Arial"/>
        </w:rPr>
      </w:pPr>
    </w:p>
    <w:p w:rsidR="003534B4" w:rsidRDefault="003534B4" w:rsidP="001072E3">
      <w:pPr>
        <w:pStyle w:val="NoSpacing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10.Со цел унапредување на механизмите за учество на жените во процесот на носење на одлуки во заедницата ќе се организираат најмалку еден отворен ден со градоначалникот,</w:t>
      </w:r>
      <w:r w:rsidR="008C01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најмалку една јавна расправа и една дискусија на фејсбук на тема од интерес на руралните и маргинализирани жени, а заклучоците од истите ќе бидат преточени во одлуки кои одговараат на интересите и потребите на руралните и маргинализирани жени од општината Гази Баба.</w:t>
      </w:r>
    </w:p>
    <w:p w:rsidR="003534B4" w:rsidRDefault="003534B4" w:rsidP="003534B4">
      <w:pPr>
        <w:pStyle w:val="NoSpacing"/>
        <w:jc w:val="both"/>
        <w:rPr>
          <w:rFonts w:ascii="Arial" w:hAnsi="Arial" w:cs="Arial"/>
          <w:lang w:val="en-US"/>
        </w:rPr>
      </w:pPr>
    </w:p>
    <w:p w:rsidR="006E0FEE" w:rsidRDefault="006E0FEE" w:rsidP="003534B4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Цел</w:t>
      </w:r>
      <w:r w:rsidR="00174C5A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6: вградување на родова перспектива во програмите и буџетите на Општина Гази Баба </w:t>
      </w:r>
    </w:p>
    <w:p w:rsidR="006E0FEE" w:rsidRDefault="006E0FEE" w:rsidP="003534B4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11. создавање на родово поделена статистика преку прибирање на податоци од родов аспект, анализа, и градење на систем за управување со знаење</w:t>
      </w:r>
    </w:p>
    <w:p w:rsidR="006E0FEE" w:rsidRDefault="006E0FEE" w:rsidP="003534B4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12.воведување на партиципативни модели на креирање на политики и буџети за администрација</w:t>
      </w:r>
    </w:p>
    <w:p w:rsidR="006E0FEE" w:rsidRPr="006E0FEE" w:rsidRDefault="006E0FEE" w:rsidP="006E0FEE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Овде е предвидено одржување на работилници и трибини за населението на огб за партиципативно носење на буџет, работилници и трибини за невладини организации кои работат на територија на ОГБ за партиципативно носење на одлуки и буџети, работилници и трибини за актив на директори на ЈУДГ и ООУ на територија на ОГБ за партиципативно носење на одлуки и буџети, работилници и трибини за бизнис заедницата со седиште на територија на ОГБ за партиципативно носење на одлуки и буџети.</w:t>
      </w:r>
    </w:p>
    <w:p w:rsidR="006E0FEE" w:rsidRDefault="006E0FEE" w:rsidP="006E0FEE">
      <w:pPr>
        <w:pStyle w:val="NoSpacing"/>
        <w:jc w:val="both"/>
        <w:rPr>
          <w:rFonts w:ascii="Arial" w:hAnsi="Arial" w:cs="Arial"/>
        </w:rPr>
      </w:pPr>
    </w:p>
    <w:p w:rsidR="006E0FEE" w:rsidRPr="006E0FEE" w:rsidRDefault="006E0FEE" w:rsidP="003534B4">
      <w:pPr>
        <w:pStyle w:val="NoSpacing"/>
        <w:jc w:val="both"/>
        <w:rPr>
          <w:rFonts w:ascii="Arial" w:hAnsi="Arial" w:cs="Arial"/>
        </w:rPr>
      </w:pPr>
    </w:p>
    <w:p w:rsidR="00FD30EF" w:rsidRDefault="00FD30EF" w:rsidP="00FD30EF">
      <w:pPr>
        <w:pStyle w:val="NoSpacing"/>
        <w:jc w:val="both"/>
        <w:rPr>
          <w:rFonts w:ascii="Arial" w:hAnsi="Arial" w:cs="Arial"/>
        </w:rPr>
      </w:pPr>
    </w:p>
    <w:p w:rsidR="004569F5" w:rsidRDefault="004569F5" w:rsidP="004569F5">
      <w:pPr>
        <w:pStyle w:val="NoSpacing"/>
        <w:jc w:val="both"/>
        <w:rPr>
          <w:rFonts w:ascii="Arial" w:hAnsi="Arial" w:cs="Arial"/>
        </w:rPr>
      </w:pPr>
    </w:p>
    <w:p w:rsidR="00336769" w:rsidRDefault="00336769" w:rsidP="004569F5">
      <w:pPr>
        <w:pStyle w:val="NoSpacing"/>
        <w:jc w:val="both"/>
        <w:rPr>
          <w:rFonts w:ascii="Arial" w:hAnsi="Arial" w:cs="Arial"/>
        </w:rPr>
      </w:pPr>
    </w:p>
    <w:p w:rsidR="00D2392B" w:rsidRDefault="00336769" w:rsidP="004569F5">
      <w:pPr>
        <w:pStyle w:val="NoSpacing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ab/>
      </w:r>
      <w:r w:rsidR="00D2392B" w:rsidRPr="00D2392B">
        <w:rPr>
          <w:rFonts w:ascii="Arial" w:hAnsi="Arial" w:cs="Arial"/>
          <w:b/>
          <w:u w:val="single"/>
        </w:rPr>
        <w:t>3.Финансиски план</w:t>
      </w:r>
    </w:p>
    <w:p w:rsidR="00D2392B" w:rsidRPr="00D2392B" w:rsidRDefault="00D2392B" w:rsidP="004569F5">
      <w:pPr>
        <w:pStyle w:val="NoSpacing"/>
        <w:jc w:val="both"/>
        <w:rPr>
          <w:rFonts w:ascii="Arial" w:hAnsi="Arial" w:cs="Arial"/>
          <w:b/>
          <w:u w:val="single"/>
        </w:rPr>
      </w:pPr>
    </w:p>
    <w:p w:rsidR="00336769" w:rsidRDefault="00336769" w:rsidP="004569F5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За спроведување на активностите предвидени со програма се предвидени следните финансиски средства и тоа:</w:t>
      </w:r>
    </w:p>
    <w:tbl>
      <w:tblPr>
        <w:tblStyle w:val="TableGrid"/>
        <w:tblW w:w="0" w:type="auto"/>
        <w:tblLayout w:type="fixed"/>
        <w:tblLook w:val="04A0"/>
      </w:tblPr>
      <w:tblGrid>
        <w:gridCol w:w="642"/>
        <w:gridCol w:w="4428"/>
        <w:gridCol w:w="1230"/>
        <w:gridCol w:w="1334"/>
        <w:gridCol w:w="1608"/>
      </w:tblGrid>
      <w:tr w:rsidR="00EE506C" w:rsidTr="00EE506C">
        <w:tc>
          <w:tcPr>
            <w:tcW w:w="642" w:type="dxa"/>
          </w:tcPr>
          <w:p w:rsidR="00EE506C" w:rsidRPr="008F2B5E" w:rsidRDefault="00EE506C" w:rsidP="008F142C">
            <w:pPr>
              <w:pStyle w:val="NoSpacing"/>
              <w:jc w:val="center"/>
              <w:rPr>
                <w:rFonts w:ascii="Arial" w:hAnsi="Arial" w:cs="Arial"/>
                <w:b/>
                <w:i/>
              </w:rPr>
            </w:pPr>
          </w:p>
          <w:p w:rsidR="00EE506C" w:rsidRPr="008F2B5E" w:rsidRDefault="00540DE1" w:rsidP="00540DE1">
            <w:pPr>
              <w:pStyle w:val="NoSpacing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Ред</w:t>
            </w:r>
            <w:r w:rsidR="00EE506C" w:rsidRPr="008F2B5E">
              <w:rPr>
                <w:rFonts w:ascii="Arial" w:hAnsi="Arial" w:cs="Arial"/>
                <w:b/>
                <w:i/>
              </w:rPr>
              <w:t>бр</w:t>
            </w:r>
          </w:p>
        </w:tc>
        <w:tc>
          <w:tcPr>
            <w:tcW w:w="4428" w:type="dxa"/>
          </w:tcPr>
          <w:p w:rsidR="00EE506C" w:rsidRPr="008F2B5E" w:rsidRDefault="00EE506C" w:rsidP="008F142C">
            <w:pPr>
              <w:pStyle w:val="NoSpacing"/>
              <w:jc w:val="center"/>
              <w:rPr>
                <w:rFonts w:ascii="Arial" w:hAnsi="Arial" w:cs="Arial"/>
                <w:b/>
                <w:i/>
              </w:rPr>
            </w:pPr>
          </w:p>
          <w:p w:rsidR="00EE506C" w:rsidRPr="008F2B5E" w:rsidRDefault="00EE506C" w:rsidP="008F142C">
            <w:pPr>
              <w:pStyle w:val="NoSpacing"/>
              <w:jc w:val="center"/>
              <w:rPr>
                <w:rFonts w:ascii="Arial" w:hAnsi="Arial" w:cs="Arial"/>
                <w:b/>
                <w:i/>
              </w:rPr>
            </w:pPr>
            <w:r w:rsidRPr="008F2B5E">
              <w:rPr>
                <w:rFonts w:ascii="Arial" w:hAnsi="Arial" w:cs="Arial"/>
                <w:b/>
                <w:i/>
              </w:rPr>
              <w:t>Активност</w:t>
            </w:r>
          </w:p>
        </w:tc>
        <w:tc>
          <w:tcPr>
            <w:tcW w:w="1230" w:type="dxa"/>
          </w:tcPr>
          <w:p w:rsidR="00EE506C" w:rsidRPr="008F2B5E" w:rsidRDefault="00EE506C" w:rsidP="008F142C">
            <w:pPr>
              <w:pStyle w:val="NoSpacing"/>
              <w:jc w:val="both"/>
              <w:rPr>
                <w:rFonts w:ascii="Arial" w:hAnsi="Arial" w:cs="Arial"/>
                <w:b/>
                <w:i/>
              </w:rPr>
            </w:pPr>
          </w:p>
          <w:p w:rsidR="00EE506C" w:rsidRPr="008F2B5E" w:rsidRDefault="00EE506C" w:rsidP="008F142C">
            <w:pPr>
              <w:pStyle w:val="NoSpacing"/>
              <w:jc w:val="both"/>
              <w:rPr>
                <w:rFonts w:ascii="Arial" w:hAnsi="Arial" w:cs="Arial"/>
                <w:b/>
                <w:i/>
              </w:rPr>
            </w:pPr>
            <w:r w:rsidRPr="008F2B5E">
              <w:rPr>
                <w:rFonts w:ascii="Arial" w:hAnsi="Arial" w:cs="Arial"/>
                <w:b/>
                <w:i/>
              </w:rPr>
              <w:t>Рок и место на одржување</w:t>
            </w:r>
          </w:p>
        </w:tc>
        <w:tc>
          <w:tcPr>
            <w:tcW w:w="1334" w:type="dxa"/>
          </w:tcPr>
          <w:p w:rsidR="00EE506C" w:rsidRPr="008F2B5E" w:rsidRDefault="00EE506C" w:rsidP="008F142C">
            <w:pPr>
              <w:pStyle w:val="NoSpacing"/>
              <w:jc w:val="both"/>
              <w:rPr>
                <w:rFonts w:ascii="Arial" w:hAnsi="Arial" w:cs="Arial"/>
                <w:b/>
                <w:i/>
              </w:rPr>
            </w:pPr>
          </w:p>
          <w:p w:rsidR="00EE506C" w:rsidRPr="008F2B5E" w:rsidRDefault="00EE506C" w:rsidP="008F142C">
            <w:pPr>
              <w:pStyle w:val="NoSpacing"/>
              <w:jc w:val="both"/>
              <w:rPr>
                <w:rFonts w:ascii="Arial" w:hAnsi="Arial" w:cs="Arial"/>
                <w:b/>
                <w:i/>
              </w:rPr>
            </w:pPr>
            <w:r w:rsidRPr="008F2B5E">
              <w:rPr>
                <w:rFonts w:ascii="Arial" w:hAnsi="Arial" w:cs="Arial"/>
                <w:b/>
                <w:i/>
              </w:rPr>
              <w:t>Носител</w:t>
            </w:r>
            <w:r>
              <w:rPr>
                <w:rFonts w:ascii="Arial" w:hAnsi="Arial" w:cs="Arial"/>
                <w:b/>
                <w:i/>
              </w:rPr>
              <w:t xml:space="preserve"> на активностите</w:t>
            </w:r>
          </w:p>
        </w:tc>
        <w:tc>
          <w:tcPr>
            <w:tcW w:w="1608" w:type="dxa"/>
          </w:tcPr>
          <w:p w:rsidR="00EE506C" w:rsidRPr="008F2B5E" w:rsidRDefault="00EE506C" w:rsidP="008F142C">
            <w:pPr>
              <w:pStyle w:val="NoSpacing"/>
              <w:jc w:val="both"/>
              <w:rPr>
                <w:rFonts w:ascii="Arial" w:hAnsi="Arial" w:cs="Arial"/>
                <w:b/>
                <w:i/>
              </w:rPr>
            </w:pPr>
          </w:p>
          <w:p w:rsidR="00EE506C" w:rsidRPr="008F2B5E" w:rsidRDefault="00EE506C" w:rsidP="008F142C">
            <w:pPr>
              <w:pStyle w:val="NoSpacing"/>
              <w:jc w:val="both"/>
              <w:rPr>
                <w:rFonts w:ascii="Arial" w:hAnsi="Arial" w:cs="Arial"/>
                <w:b/>
                <w:i/>
              </w:rPr>
            </w:pPr>
            <w:r w:rsidRPr="008F2B5E">
              <w:rPr>
                <w:rFonts w:ascii="Arial" w:hAnsi="Arial" w:cs="Arial"/>
                <w:b/>
                <w:i/>
              </w:rPr>
              <w:t>Предвидени с-ва во буџетот на ОГБ</w:t>
            </w:r>
          </w:p>
        </w:tc>
      </w:tr>
      <w:tr w:rsidR="00EE506C" w:rsidTr="00EE506C">
        <w:tc>
          <w:tcPr>
            <w:tcW w:w="642" w:type="dxa"/>
          </w:tcPr>
          <w:p w:rsidR="00EE506C" w:rsidRDefault="00EE506C" w:rsidP="008F142C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EE506C" w:rsidRPr="004569F5" w:rsidRDefault="00EE506C" w:rsidP="008F142C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4428" w:type="dxa"/>
          </w:tcPr>
          <w:p w:rsidR="00EE506C" w:rsidRDefault="00EE506C" w:rsidP="008F142C">
            <w:pPr>
              <w:pStyle w:val="NoSpacing"/>
              <w:jc w:val="both"/>
              <w:rPr>
                <w:rFonts w:ascii="Arial" w:hAnsi="Arial" w:cs="Arial"/>
              </w:rPr>
            </w:pPr>
          </w:p>
          <w:p w:rsidR="00EE506C" w:rsidRDefault="00DB508D" w:rsidP="008F142C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Градење на капацитетите на вработените во ОГБ за родово одговорно креирање  политики и буџети </w:t>
            </w:r>
          </w:p>
          <w:p w:rsidR="00EE506C" w:rsidRPr="004569F5" w:rsidRDefault="00EE506C" w:rsidP="008F142C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1230" w:type="dxa"/>
          </w:tcPr>
          <w:p w:rsidR="00EE506C" w:rsidRDefault="00EE506C" w:rsidP="008F142C">
            <w:pPr>
              <w:pStyle w:val="NoSpacing"/>
              <w:jc w:val="both"/>
              <w:rPr>
                <w:rFonts w:ascii="Arial" w:hAnsi="Arial" w:cs="Arial"/>
              </w:rPr>
            </w:pPr>
          </w:p>
          <w:p w:rsidR="00EE506C" w:rsidRPr="00CE41F4" w:rsidRDefault="00EE506C" w:rsidP="00DB508D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Јануари-</w:t>
            </w:r>
            <w:r w:rsidR="00DB508D">
              <w:rPr>
                <w:rFonts w:ascii="Arial" w:hAnsi="Arial" w:cs="Arial"/>
              </w:rPr>
              <w:t>декември</w:t>
            </w:r>
            <w:r>
              <w:rPr>
                <w:rFonts w:ascii="Arial" w:hAnsi="Arial" w:cs="Arial"/>
              </w:rPr>
              <w:t xml:space="preserve"> 201</w:t>
            </w:r>
            <w:r w:rsidR="00DB508D">
              <w:rPr>
                <w:rFonts w:ascii="Arial" w:hAnsi="Arial" w:cs="Arial"/>
              </w:rPr>
              <w:t>9</w:t>
            </w:r>
          </w:p>
        </w:tc>
        <w:tc>
          <w:tcPr>
            <w:tcW w:w="1334" w:type="dxa"/>
          </w:tcPr>
          <w:p w:rsidR="00EE506C" w:rsidRDefault="00EE506C" w:rsidP="008F142C">
            <w:pPr>
              <w:pStyle w:val="NoSpacing"/>
              <w:jc w:val="both"/>
              <w:rPr>
                <w:rFonts w:ascii="Arial" w:hAnsi="Arial" w:cs="Arial"/>
              </w:rPr>
            </w:pPr>
          </w:p>
          <w:p w:rsidR="00EE506C" w:rsidRPr="004569F5" w:rsidRDefault="00EE506C" w:rsidP="008F142C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ОГБ</w:t>
            </w:r>
          </w:p>
        </w:tc>
        <w:tc>
          <w:tcPr>
            <w:tcW w:w="1608" w:type="dxa"/>
          </w:tcPr>
          <w:p w:rsidR="00EE506C" w:rsidRDefault="00EE506C" w:rsidP="008F142C">
            <w:pPr>
              <w:pStyle w:val="NoSpacing"/>
              <w:jc w:val="both"/>
              <w:rPr>
                <w:rFonts w:ascii="Arial" w:hAnsi="Arial" w:cs="Arial"/>
              </w:rPr>
            </w:pPr>
          </w:p>
          <w:p w:rsidR="00EE506C" w:rsidRPr="004569F5" w:rsidRDefault="00DB508D" w:rsidP="008F142C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  <w:r w:rsidR="00EE506C">
              <w:rPr>
                <w:rFonts w:ascii="Arial" w:hAnsi="Arial" w:cs="Arial"/>
              </w:rPr>
              <w:t>0.000,00</w:t>
            </w:r>
          </w:p>
        </w:tc>
      </w:tr>
      <w:tr w:rsidR="00EE506C" w:rsidTr="00EE506C">
        <w:tc>
          <w:tcPr>
            <w:tcW w:w="642" w:type="dxa"/>
          </w:tcPr>
          <w:p w:rsidR="00EE506C" w:rsidRDefault="00EE506C" w:rsidP="008F142C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EE506C" w:rsidRPr="004569F5" w:rsidRDefault="00EE506C" w:rsidP="008F142C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4428" w:type="dxa"/>
          </w:tcPr>
          <w:p w:rsidR="00EE506C" w:rsidRDefault="00DB508D" w:rsidP="008F142C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Градење на капацитетите на советниците за родово одговорно креирање политики и буџети</w:t>
            </w:r>
          </w:p>
          <w:p w:rsidR="00EE506C" w:rsidRPr="004569F5" w:rsidRDefault="00EE506C" w:rsidP="008F142C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1230" w:type="dxa"/>
          </w:tcPr>
          <w:p w:rsidR="00EE506C" w:rsidRPr="00CE41F4" w:rsidRDefault="00DB508D" w:rsidP="008F142C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Јануари-декември 2019</w:t>
            </w:r>
          </w:p>
        </w:tc>
        <w:tc>
          <w:tcPr>
            <w:tcW w:w="1334" w:type="dxa"/>
          </w:tcPr>
          <w:p w:rsidR="00EE506C" w:rsidRDefault="00EE506C" w:rsidP="008F142C">
            <w:pPr>
              <w:pStyle w:val="NoSpacing"/>
              <w:jc w:val="both"/>
              <w:rPr>
                <w:rFonts w:ascii="Arial" w:hAnsi="Arial" w:cs="Arial"/>
              </w:rPr>
            </w:pPr>
          </w:p>
          <w:p w:rsidR="00EE506C" w:rsidRPr="004569F5" w:rsidRDefault="00EE506C" w:rsidP="008F142C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ОГБ</w:t>
            </w:r>
          </w:p>
        </w:tc>
        <w:tc>
          <w:tcPr>
            <w:tcW w:w="1608" w:type="dxa"/>
          </w:tcPr>
          <w:p w:rsidR="00EE506C" w:rsidRDefault="00EE506C" w:rsidP="008F142C">
            <w:pPr>
              <w:pStyle w:val="NoSpacing"/>
              <w:jc w:val="both"/>
              <w:rPr>
                <w:rFonts w:ascii="Arial" w:hAnsi="Arial" w:cs="Arial"/>
              </w:rPr>
            </w:pPr>
          </w:p>
          <w:p w:rsidR="00EE506C" w:rsidRPr="004569F5" w:rsidRDefault="00DB508D" w:rsidP="008F142C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  <w:r w:rsidR="00EE506C">
              <w:rPr>
                <w:rFonts w:ascii="Arial" w:hAnsi="Arial" w:cs="Arial"/>
              </w:rPr>
              <w:t>0.000,00</w:t>
            </w:r>
          </w:p>
        </w:tc>
      </w:tr>
      <w:tr w:rsidR="00EE506C" w:rsidTr="00EE506C">
        <w:tc>
          <w:tcPr>
            <w:tcW w:w="642" w:type="dxa"/>
          </w:tcPr>
          <w:p w:rsidR="00EE506C" w:rsidRDefault="00EE506C" w:rsidP="008F142C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EE506C" w:rsidRPr="004569F5" w:rsidRDefault="00EE506C" w:rsidP="008F142C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4428" w:type="dxa"/>
          </w:tcPr>
          <w:p w:rsidR="00EE506C" w:rsidRDefault="00EE506C" w:rsidP="008F142C">
            <w:pPr>
              <w:pStyle w:val="NoSpacing"/>
              <w:jc w:val="both"/>
              <w:rPr>
                <w:rFonts w:ascii="Arial" w:hAnsi="Arial" w:cs="Arial"/>
              </w:rPr>
            </w:pPr>
          </w:p>
          <w:p w:rsidR="00EE506C" w:rsidRDefault="00EE506C" w:rsidP="008F142C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Манифестација 8ми март </w:t>
            </w:r>
          </w:p>
          <w:p w:rsidR="00EE506C" w:rsidRDefault="00EE506C" w:rsidP="008F142C">
            <w:pPr>
              <w:pStyle w:val="NoSpacing"/>
              <w:jc w:val="both"/>
              <w:rPr>
                <w:rFonts w:ascii="Arial" w:hAnsi="Arial" w:cs="Arial"/>
              </w:rPr>
            </w:pPr>
          </w:p>
          <w:p w:rsidR="00EE506C" w:rsidRDefault="00EE506C" w:rsidP="008F142C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Тема:правата на жената </w:t>
            </w:r>
            <w:r w:rsidR="00DB508D">
              <w:rPr>
                <w:rFonts w:ascii="Arial" w:hAnsi="Arial" w:cs="Arial"/>
              </w:rPr>
              <w:t xml:space="preserve">трибина со </w:t>
            </w:r>
          </w:p>
          <w:p w:rsidR="00EE506C" w:rsidRDefault="00EE506C" w:rsidP="008F142C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Пригоден коктел</w:t>
            </w:r>
          </w:p>
          <w:p w:rsidR="00EE506C" w:rsidRPr="004569F5" w:rsidRDefault="00EE506C" w:rsidP="008F142C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1230" w:type="dxa"/>
          </w:tcPr>
          <w:p w:rsidR="00EE506C" w:rsidRDefault="00EE506C" w:rsidP="008F142C">
            <w:pPr>
              <w:pStyle w:val="NoSpacing"/>
              <w:jc w:val="both"/>
              <w:rPr>
                <w:rFonts w:ascii="Arial" w:hAnsi="Arial" w:cs="Arial"/>
              </w:rPr>
            </w:pPr>
          </w:p>
          <w:p w:rsidR="00EE506C" w:rsidRPr="00CE41F4" w:rsidRDefault="00EE506C" w:rsidP="008F142C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 201</w:t>
            </w:r>
            <w:r w:rsidR="00FD504E">
              <w:rPr>
                <w:rFonts w:ascii="Arial" w:hAnsi="Arial" w:cs="Arial"/>
              </w:rPr>
              <w:t>9</w:t>
            </w:r>
          </w:p>
        </w:tc>
        <w:tc>
          <w:tcPr>
            <w:tcW w:w="1334" w:type="dxa"/>
          </w:tcPr>
          <w:p w:rsidR="00EE506C" w:rsidRDefault="00EE506C" w:rsidP="008F142C">
            <w:pPr>
              <w:pStyle w:val="NoSpacing"/>
              <w:jc w:val="both"/>
              <w:rPr>
                <w:rFonts w:ascii="Arial" w:hAnsi="Arial" w:cs="Arial"/>
              </w:rPr>
            </w:pPr>
          </w:p>
          <w:p w:rsidR="00EE506C" w:rsidRPr="004569F5" w:rsidRDefault="00EE506C" w:rsidP="008F142C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ОГБ</w:t>
            </w:r>
          </w:p>
        </w:tc>
        <w:tc>
          <w:tcPr>
            <w:tcW w:w="1608" w:type="dxa"/>
          </w:tcPr>
          <w:p w:rsidR="00EE506C" w:rsidRDefault="00EE506C" w:rsidP="008F142C">
            <w:pPr>
              <w:pStyle w:val="NoSpacing"/>
              <w:jc w:val="both"/>
              <w:rPr>
                <w:rFonts w:ascii="Arial" w:hAnsi="Arial" w:cs="Arial"/>
              </w:rPr>
            </w:pPr>
          </w:p>
          <w:p w:rsidR="00EE506C" w:rsidRPr="004569F5" w:rsidRDefault="00D60907" w:rsidP="008F142C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12</w:t>
            </w:r>
            <w:r w:rsidR="00EE506C">
              <w:rPr>
                <w:rFonts w:ascii="Arial" w:hAnsi="Arial" w:cs="Arial"/>
              </w:rPr>
              <w:t>0.000,00</w:t>
            </w:r>
          </w:p>
        </w:tc>
      </w:tr>
      <w:tr w:rsidR="00EE506C" w:rsidTr="00EE506C">
        <w:tc>
          <w:tcPr>
            <w:tcW w:w="642" w:type="dxa"/>
          </w:tcPr>
          <w:p w:rsidR="00EE506C" w:rsidRPr="00CE41F4" w:rsidRDefault="00EE506C" w:rsidP="008F142C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4 </w:t>
            </w:r>
          </w:p>
        </w:tc>
        <w:tc>
          <w:tcPr>
            <w:tcW w:w="4428" w:type="dxa"/>
          </w:tcPr>
          <w:p w:rsidR="00EE506C" w:rsidRPr="00D60907" w:rsidRDefault="00EE506C" w:rsidP="008F142C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Изработка и распространување на материјали</w:t>
            </w:r>
            <w:r w:rsidR="00D60907">
              <w:rPr>
                <w:rFonts w:ascii="Arial" w:hAnsi="Arial" w:cs="Arial"/>
                <w:lang w:val="en-US"/>
              </w:rPr>
              <w:t>,</w:t>
            </w:r>
            <w:r w:rsidR="00D60907">
              <w:rPr>
                <w:rFonts w:ascii="Arial" w:hAnsi="Arial" w:cs="Arial"/>
              </w:rPr>
              <w:t>печатење на стратегијата за родова еднаквост</w:t>
            </w:r>
          </w:p>
        </w:tc>
        <w:tc>
          <w:tcPr>
            <w:tcW w:w="1230" w:type="dxa"/>
          </w:tcPr>
          <w:p w:rsidR="00EE506C" w:rsidRPr="00CE41F4" w:rsidRDefault="00EE506C" w:rsidP="008F142C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Мај-Јуни 201</w:t>
            </w:r>
            <w:r w:rsidR="00FD504E">
              <w:rPr>
                <w:rFonts w:ascii="Arial" w:hAnsi="Arial" w:cs="Arial"/>
              </w:rPr>
              <w:t>9</w:t>
            </w:r>
          </w:p>
        </w:tc>
        <w:tc>
          <w:tcPr>
            <w:tcW w:w="1334" w:type="dxa"/>
          </w:tcPr>
          <w:p w:rsidR="00EE506C" w:rsidRDefault="00EE506C" w:rsidP="008F142C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1608" w:type="dxa"/>
          </w:tcPr>
          <w:p w:rsidR="00EE506C" w:rsidRDefault="00D60907" w:rsidP="008F142C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EE506C">
              <w:rPr>
                <w:rFonts w:ascii="Arial" w:hAnsi="Arial" w:cs="Arial"/>
              </w:rPr>
              <w:t>0.000,00</w:t>
            </w:r>
          </w:p>
        </w:tc>
      </w:tr>
      <w:tr w:rsidR="00EE506C" w:rsidTr="00EE506C">
        <w:tc>
          <w:tcPr>
            <w:tcW w:w="642" w:type="dxa"/>
          </w:tcPr>
          <w:p w:rsidR="00EE506C" w:rsidRDefault="00EE506C" w:rsidP="008F142C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EE506C" w:rsidRPr="00CE41F4" w:rsidRDefault="00FD504E" w:rsidP="008F142C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4428" w:type="dxa"/>
          </w:tcPr>
          <w:p w:rsidR="00EE506C" w:rsidRDefault="00EE506C" w:rsidP="008F142C">
            <w:pPr>
              <w:pStyle w:val="NoSpacing"/>
              <w:jc w:val="both"/>
              <w:rPr>
                <w:rFonts w:ascii="Arial" w:hAnsi="Arial" w:cs="Arial"/>
              </w:rPr>
            </w:pPr>
          </w:p>
          <w:p w:rsidR="00EE506C" w:rsidRPr="004569F5" w:rsidRDefault="00FD504E" w:rsidP="00FD504E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Промотивни активности на стратегијата за родова еднаквост (јавно претставување, трибина и пригоден коктел)</w:t>
            </w:r>
          </w:p>
        </w:tc>
        <w:tc>
          <w:tcPr>
            <w:tcW w:w="1230" w:type="dxa"/>
          </w:tcPr>
          <w:p w:rsidR="00EE506C" w:rsidRDefault="00EE506C" w:rsidP="008F142C">
            <w:pPr>
              <w:pStyle w:val="NoSpacing"/>
              <w:jc w:val="both"/>
              <w:rPr>
                <w:rFonts w:ascii="Arial" w:hAnsi="Arial" w:cs="Arial"/>
              </w:rPr>
            </w:pPr>
          </w:p>
          <w:p w:rsidR="00EE506C" w:rsidRPr="00CE41F4" w:rsidRDefault="00FD504E" w:rsidP="008F142C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Мај-јуни </w:t>
            </w:r>
            <w:r w:rsidR="00EE506C">
              <w:rPr>
                <w:rFonts w:ascii="Arial" w:hAnsi="Arial" w:cs="Arial"/>
              </w:rPr>
              <w:t xml:space="preserve"> 201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1334" w:type="dxa"/>
          </w:tcPr>
          <w:p w:rsidR="00EE506C" w:rsidRDefault="00EE506C" w:rsidP="008F142C">
            <w:pPr>
              <w:pStyle w:val="NoSpacing"/>
              <w:jc w:val="both"/>
              <w:rPr>
                <w:rFonts w:ascii="Arial" w:hAnsi="Arial" w:cs="Arial"/>
              </w:rPr>
            </w:pPr>
          </w:p>
          <w:p w:rsidR="00EE506C" w:rsidRPr="00CE41F4" w:rsidRDefault="00EE506C" w:rsidP="008F142C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ОГБ заедно соНВО</w:t>
            </w:r>
          </w:p>
        </w:tc>
        <w:tc>
          <w:tcPr>
            <w:tcW w:w="1608" w:type="dxa"/>
          </w:tcPr>
          <w:p w:rsidR="00EE506C" w:rsidRDefault="00EE506C" w:rsidP="008F142C">
            <w:pPr>
              <w:pStyle w:val="NoSpacing"/>
              <w:jc w:val="both"/>
              <w:rPr>
                <w:rFonts w:ascii="Arial" w:hAnsi="Arial" w:cs="Arial"/>
              </w:rPr>
            </w:pPr>
          </w:p>
          <w:p w:rsidR="00EE506C" w:rsidRDefault="00FD504E" w:rsidP="008F142C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EE506C">
              <w:rPr>
                <w:rFonts w:ascii="Arial" w:hAnsi="Arial" w:cs="Arial"/>
              </w:rPr>
              <w:t>0.000,00</w:t>
            </w:r>
          </w:p>
          <w:p w:rsidR="00EE506C" w:rsidRPr="004569F5" w:rsidRDefault="00EE506C" w:rsidP="00EE506C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FD504E" w:rsidTr="00EE506C">
        <w:tc>
          <w:tcPr>
            <w:tcW w:w="642" w:type="dxa"/>
          </w:tcPr>
          <w:p w:rsidR="00FD504E" w:rsidRDefault="00FD504E" w:rsidP="006A0C95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FD504E" w:rsidRPr="00CE41F4" w:rsidRDefault="00FD504E" w:rsidP="006A0C9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4428" w:type="dxa"/>
          </w:tcPr>
          <w:p w:rsidR="00FD504E" w:rsidRDefault="00FD504E" w:rsidP="006A0C95">
            <w:pPr>
              <w:pStyle w:val="NoSpacing"/>
              <w:jc w:val="both"/>
              <w:rPr>
                <w:rFonts w:ascii="Arial" w:hAnsi="Arial" w:cs="Arial"/>
              </w:rPr>
            </w:pPr>
          </w:p>
          <w:p w:rsidR="00FD504E" w:rsidRPr="004569F5" w:rsidRDefault="00FD504E" w:rsidP="006A0C95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Подигнување на свеста за грижа на жената за репродуктивното здравје</w:t>
            </w:r>
          </w:p>
        </w:tc>
        <w:tc>
          <w:tcPr>
            <w:tcW w:w="1230" w:type="dxa"/>
          </w:tcPr>
          <w:p w:rsidR="00FD504E" w:rsidRDefault="00FD504E" w:rsidP="006A0C95">
            <w:pPr>
              <w:pStyle w:val="NoSpacing"/>
              <w:jc w:val="both"/>
              <w:rPr>
                <w:rFonts w:ascii="Arial" w:hAnsi="Arial" w:cs="Arial"/>
              </w:rPr>
            </w:pPr>
          </w:p>
          <w:p w:rsidR="00FD504E" w:rsidRPr="00CE41F4" w:rsidRDefault="00FD504E" w:rsidP="006A0C95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Јули- Ноември 2019</w:t>
            </w:r>
          </w:p>
        </w:tc>
        <w:tc>
          <w:tcPr>
            <w:tcW w:w="1334" w:type="dxa"/>
          </w:tcPr>
          <w:p w:rsidR="00FD504E" w:rsidRDefault="00FD504E" w:rsidP="006A0C95">
            <w:pPr>
              <w:pStyle w:val="NoSpacing"/>
              <w:jc w:val="both"/>
              <w:rPr>
                <w:rFonts w:ascii="Arial" w:hAnsi="Arial" w:cs="Arial"/>
              </w:rPr>
            </w:pPr>
          </w:p>
          <w:p w:rsidR="00FD504E" w:rsidRPr="00CE41F4" w:rsidRDefault="00FD504E" w:rsidP="006A0C95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ОГБ заедно соНВО</w:t>
            </w:r>
          </w:p>
        </w:tc>
        <w:tc>
          <w:tcPr>
            <w:tcW w:w="1608" w:type="dxa"/>
          </w:tcPr>
          <w:p w:rsidR="00FD504E" w:rsidRDefault="00FD504E" w:rsidP="006A0C95">
            <w:pPr>
              <w:pStyle w:val="NoSpacing"/>
              <w:jc w:val="both"/>
              <w:rPr>
                <w:rFonts w:ascii="Arial" w:hAnsi="Arial" w:cs="Arial"/>
              </w:rPr>
            </w:pPr>
          </w:p>
          <w:p w:rsidR="00FD504E" w:rsidRDefault="00FD504E" w:rsidP="006A0C95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60.000,00</w:t>
            </w:r>
          </w:p>
          <w:p w:rsidR="00FD504E" w:rsidRPr="004569F5" w:rsidRDefault="00FD504E" w:rsidP="006A0C95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EE506C" w:rsidTr="00EE506C">
        <w:tc>
          <w:tcPr>
            <w:tcW w:w="642" w:type="dxa"/>
          </w:tcPr>
          <w:p w:rsidR="00EE506C" w:rsidRDefault="00EE506C" w:rsidP="008F142C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EE506C" w:rsidRPr="004569F5" w:rsidRDefault="00FD504E" w:rsidP="008F142C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EE506C">
              <w:rPr>
                <w:rFonts w:ascii="Arial" w:hAnsi="Arial" w:cs="Arial"/>
              </w:rPr>
              <w:t>.</w:t>
            </w:r>
          </w:p>
        </w:tc>
        <w:tc>
          <w:tcPr>
            <w:tcW w:w="4428" w:type="dxa"/>
          </w:tcPr>
          <w:p w:rsidR="00EE506C" w:rsidRDefault="00EE506C" w:rsidP="008F142C">
            <w:pPr>
              <w:pStyle w:val="NoSpacing"/>
              <w:jc w:val="both"/>
              <w:rPr>
                <w:rFonts w:ascii="Arial" w:hAnsi="Arial" w:cs="Arial"/>
              </w:rPr>
            </w:pPr>
          </w:p>
          <w:p w:rsidR="00EE506C" w:rsidRDefault="00EE506C" w:rsidP="008F142C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Подигање на свеста за рано откривање на рак на простата кај</w:t>
            </w:r>
            <w:r w:rsidR="00D206D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мажите</w:t>
            </w:r>
          </w:p>
          <w:p w:rsidR="00EE506C" w:rsidRDefault="00EE506C" w:rsidP="008F142C">
            <w:pPr>
              <w:pStyle w:val="NoSpacing"/>
              <w:jc w:val="both"/>
              <w:rPr>
                <w:rFonts w:ascii="Arial" w:hAnsi="Arial" w:cs="Arial"/>
              </w:rPr>
            </w:pPr>
          </w:p>
          <w:p w:rsidR="00EE506C" w:rsidRPr="004569F5" w:rsidRDefault="00EE506C" w:rsidP="008F142C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1230" w:type="dxa"/>
          </w:tcPr>
          <w:p w:rsidR="00EE506C" w:rsidRDefault="00EE506C" w:rsidP="008F142C">
            <w:pPr>
              <w:pStyle w:val="NoSpacing"/>
              <w:jc w:val="both"/>
              <w:rPr>
                <w:rFonts w:ascii="Arial" w:hAnsi="Arial" w:cs="Arial"/>
              </w:rPr>
            </w:pPr>
          </w:p>
          <w:p w:rsidR="00EE506C" w:rsidRPr="00CE41F4" w:rsidRDefault="00EE506C" w:rsidP="008F142C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Август-Декември 201</w:t>
            </w:r>
            <w:r w:rsidR="00FD504E">
              <w:rPr>
                <w:rFonts w:ascii="Arial" w:hAnsi="Arial" w:cs="Arial"/>
              </w:rPr>
              <w:t>9</w:t>
            </w:r>
          </w:p>
        </w:tc>
        <w:tc>
          <w:tcPr>
            <w:tcW w:w="1334" w:type="dxa"/>
          </w:tcPr>
          <w:p w:rsidR="00EE506C" w:rsidRDefault="00EE506C" w:rsidP="008F142C">
            <w:pPr>
              <w:pStyle w:val="NoSpacing"/>
              <w:jc w:val="both"/>
              <w:rPr>
                <w:rFonts w:ascii="Arial" w:hAnsi="Arial" w:cs="Arial"/>
              </w:rPr>
            </w:pPr>
          </w:p>
          <w:p w:rsidR="00EE506C" w:rsidRPr="004569F5" w:rsidRDefault="00EE506C" w:rsidP="00D206D2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ОГБ </w:t>
            </w:r>
            <w:r w:rsidR="00D206D2">
              <w:rPr>
                <w:rFonts w:ascii="Arial" w:hAnsi="Arial" w:cs="Arial"/>
              </w:rPr>
              <w:t xml:space="preserve">заедно со </w:t>
            </w:r>
            <w:r>
              <w:rPr>
                <w:rFonts w:ascii="Arial" w:hAnsi="Arial" w:cs="Arial"/>
              </w:rPr>
              <w:t xml:space="preserve"> НВО</w:t>
            </w:r>
          </w:p>
        </w:tc>
        <w:tc>
          <w:tcPr>
            <w:tcW w:w="1608" w:type="dxa"/>
          </w:tcPr>
          <w:p w:rsidR="00EE506C" w:rsidRDefault="00EE506C" w:rsidP="008F142C">
            <w:pPr>
              <w:pStyle w:val="NoSpacing"/>
              <w:jc w:val="both"/>
              <w:rPr>
                <w:rFonts w:ascii="Arial" w:hAnsi="Arial" w:cs="Arial"/>
              </w:rPr>
            </w:pPr>
          </w:p>
          <w:p w:rsidR="00EE506C" w:rsidRDefault="00DB508D" w:rsidP="008F142C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EE506C">
              <w:rPr>
                <w:rFonts w:ascii="Arial" w:hAnsi="Arial" w:cs="Arial"/>
              </w:rPr>
              <w:t>0.000,00</w:t>
            </w:r>
          </w:p>
          <w:p w:rsidR="00EE506C" w:rsidRPr="004569F5" w:rsidRDefault="00EE506C" w:rsidP="008F142C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EE506C" w:rsidTr="00EE506C">
        <w:tc>
          <w:tcPr>
            <w:tcW w:w="642" w:type="dxa"/>
          </w:tcPr>
          <w:p w:rsidR="00EE506C" w:rsidRPr="00CE41F4" w:rsidRDefault="00FD504E" w:rsidP="008F142C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EE506C">
              <w:rPr>
                <w:rFonts w:ascii="Arial" w:hAnsi="Arial" w:cs="Arial"/>
              </w:rPr>
              <w:t>.</w:t>
            </w:r>
          </w:p>
        </w:tc>
        <w:tc>
          <w:tcPr>
            <w:tcW w:w="4428" w:type="dxa"/>
          </w:tcPr>
          <w:p w:rsidR="00EE506C" w:rsidRDefault="00EE506C" w:rsidP="008F142C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Едукација за </w:t>
            </w:r>
            <w:r w:rsidRPr="0045053A">
              <w:rPr>
                <w:rFonts w:ascii="Arial" w:hAnsi="Arial" w:cs="Arial"/>
              </w:rPr>
              <w:t>семејно</w:t>
            </w:r>
            <w:r>
              <w:rPr>
                <w:rFonts w:ascii="Arial" w:hAnsi="Arial" w:cs="Arial"/>
              </w:rPr>
              <w:t xml:space="preserve"> </w:t>
            </w:r>
            <w:r w:rsidRPr="0045053A">
              <w:rPr>
                <w:rFonts w:ascii="Arial" w:hAnsi="Arial" w:cs="Arial"/>
              </w:rPr>
              <w:t>насилство</w:t>
            </w:r>
            <w:r>
              <w:rPr>
                <w:rFonts w:ascii="Arial" w:hAnsi="Arial" w:cs="Arial"/>
              </w:rPr>
              <w:t xml:space="preserve"> преку </w:t>
            </w:r>
            <w:r w:rsidRPr="0045053A">
              <w:rPr>
                <w:rFonts w:ascii="Arial" w:hAnsi="Arial" w:cs="Arial"/>
              </w:rPr>
              <w:t>организирање</w:t>
            </w:r>
            <w:r>
              <w:rPr>
                <w:rFonts w:ascii="Arial" w:hAnsi="Arial" w:cs="Arial"/>
              </w:rPr>
              <w:t xml:space="preserve"> </w:t>
            </w:r>
            <w:r w:rsidRPr="0045053A">
              <w:rPr>
                <w:rFonts w:ascii="Arial" w:hAnsi="Arial" w:cs="Arial"/>
              </w:rPr>
              <w:t>на</w:t>
            </w:r>
            <w:r>
              <w:rPr>
                <w:rFonts w:ascii="Arial" w:hAnsi="Arial" w:cs="Arial"/>
              </w:rPr>
              <w:t xml:space="preserve"> </w:t>
            </w:r>
            <w:r w:rsidRPr="0045053A">
              <w:rPr>
                <w:rFonts w:ascii="Arial" w:hAnsi="Arial" w:cs="Arial"/>
              </w:rPr>
              <w:t>трибини</w:t>
            </w:r>
          </w:p>
        </w:tc>
        <w:tc>
          <w:tcPr>
            <w:tcW w:w="1230" w:type="dxa"/>
          </w:tcPr>
          <w:p w:rsidR="00EE506C" w:rsidRPr="00CE41F4" w:rsidRDefault="00EE506C" w:rsidP="008F142C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Мај-јуни 201</w:t>
            </w:r>
            <w:r w:rsidR="00FD504E">
              <w:rPr>
                <w:rFonts w:ascii="Arial" w:hAnsi="Arial" w:cs="Arial"/>
              </w:rPr>
              <w:t>9</w:t>
            </w:r>
          </w:p>
        </w:tc>
        <w:tc>
          <w:tcPr>
            <w:tcW w:w="1334" w:type="dxa"/>
          </w:tcPr>
          <w:p w:rsidR="00EE506C" w:rsidRPr="00CE41F4" w:rsidRDefault="00FD504E" w:rsidP="008F142C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ОГБ с</w:t>
            </w:r>
            <w:r w:rsidR="00EE506C">
              <w:rPr>
                <w:rFonts w:ascii="Arial" w:hAnsi="Arial" w:cs="Arial"/>
              </w:rPr>
              <w:t>о НВО</w:t>
            </w:r>
          </w:p>
        </w:tc>
        <w:tc>
          <w:tcPr>
            <w:tcW w:w="1608" w:type="dxa"/>
          </w:tcPr>
          <w:p w:rsidR="00EE506C" w:rsidRPr="00CE41F4" w:rsidRDefault="00DB508D" w:rsidP="008F142C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D206D2">
              <w:rPr>
                <w:rFonts w:ascii="Arial" w:hAnsi="Arial" w:cs="Arial"/>
              </w:rPr>
              <w:t>0.000,00</w:t>
            </w:r>
          </w:p>
        </w:tc>
      </w:tr>
      <w:tr w:rsidR="00DB508D" w:rsidTr="00EE506C">
        <w:tc>
          <w:tcPr>
            <w:tcW w:w="642" w:type="dxa"/>
          </w:tcPr>
          <w:p w:rsidR="00DB508D" w:rsidRDefault="00FD504E" w:rsidP="00DB508D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DB508D" w:rsidRPr="00DB508D">
              <w:rPr>
                <w:rFonts w:ascii="Arial" w:hAnsi="Arial" w:cs="Arial"/>
              </w:rPr>
              <w:t>.</w:t>
            </w:r>
            <w:r w:rsidR="00DB508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28" w:type="dxa"/>
          </w:tcPr>
          <w:p w:rsidR="00DB508D" w:rsidRDefault="00DB508D" w:rsidP="008F142C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Создавање на родово поделена статистика</w:t>
            </w:r>
          </w:p>
        </w:tc>
        <w:tc>
          <w:tcPr>
            <w:tcW w:w="1230" w:type="dxa"/>
          </w:tcPr>
          <w:p w:rsidR="00DB508D" w:rsidRDefault="00DB508D" w:rsidP="008F142C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Континуирано 2019</w:t>
            </w:r>
          </w:p>
        </w:tc>
        <w:tc>
          <w:tcPr>
            <w:tcW w:w="1334" w:type="dxa"/>
          </w:tcPr>
          <w:p w:rsidR="00DB508D" w:rsidRDefault="00FD504E" w:rsidP="008F142C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ОГБ</w:t>
            </w:r>
          </w:p>
        </w:tc>
        <w:tc>
          <w:tcPr>
            <w:tcW w:w="1608" w:type="dxa"/>
          </w:tcPr>
          <w:p w:rsidR="00DB508D" w:rsidRDefault="00DB508D" w:rsidP="008F142C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200.000,00</w:t>
            </w:r>
          </w:p>
        </w:tc>
      </w:tr>
      <w:tr w:rsidR="00DB508D" w:rsidTr="00EE506C">
        <w:tc>
          <w:tcPr>
            <w:tcW w:w="642" w:type="dxa"/>
          </w:tcPr>
          <w:p w:rsidR="00DB508D" w:rsidRDefault="00FD504E" w:rsidP="008F142C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DB508D">
              <w:rPr>
                <w:rFonts w:ascii="Arial" w:hAnsi="Arial" w:cs="Arial"/>
              </w:rPr>
              <w:t>.</w:t>
            </w:r>
          </w:p>
        </w:tc>
        <w:tc>
          <w:tcPr>
            <w:tcW w:w="4428" w:type="dxa"/>
          </w:tcPr>
          <w:p w:rsidR="00DB508D" w:rsidRDefault="00DB508D" w:rsidP="008F142C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Институционализација во процедури, постапки формулари</w:t>
            </w:r>
          </w:p>
        </w:tc>
        <w:tc>
          <w:tcPr>
            <w:tcW w:w="1230" w:type="dxa"/>
          </w:tcPr>
          <w:p w:rsidR="00DB508D" w:rsidRDefault="00DB508D" w:rsidP="008F142C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Континуирано 2019</w:t>
            </w:r>
          </w:p>
        </w:tc>
        <w:tc>
          <w:tcPr>
            <w:tcW w:w="1334" w:type="dxa"/>
          </w:tcPr>
          <w:p w:rsidR="00DB508D" w:rsidRDefault="00FD504E" w:rsidP="008F142C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ОГБ</w:t>
            </w:r>
          </w:p>
        </w:tc>
        <w:tc>
          <w:tcPr>
            <w:tcW w:w="1608" w:type="dxa"/>
          </w:tcPr>
          <w:p w:rsidR="00DB508D" w:rsidRDefault="00DB508D" w:rsidP="008F142C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100.000,00</w:t>
            </w:r>
          </w:p>
        </w:tc>
      </w:tr>
      <w:tr w:rsidR="00DB508D" w:rsidTr="00EE506C">
        <w:tc>
          <w:tcPr>
            <w:tcW w:w="642" w:type="dxa"/>
          </w:tcPr>
          <w:p w:rsidR="00DB508D" w:rsidRDefault="00DB508D" w:rsidP="00FD504E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D504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428" w:type="dxa"/>
          </w:tcPr>
          <w:p w:rsidR="00DB508D" w:rsidRDefault="00DB508D" w:rsidP="008F142C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Воведување на партиципативни модели на креирање политики и буџети администрација</w:t>
            </w:r>
            <w:r w:rsidR="00FD504E">
              <w:rPr>
                <w:rFonts w:ascii="Arial" w:hAnsi="Arial" w:cs="Arial"/>
              </w:rPr>
              <w:t xml:space="preserve"> и градење на капацитети за подигнување на јавната свест</w:t>
            </w:r>
          </w:p>
        </w:tc>
        <w:tc>
          <w:tcPr>
            <w:tcW w:w="1230" w:type="dxa"/>
          </w:tcPr>
          <w:p w:rsidR="00DB508D" w:rsidRDefault="00DB508D" w:rsidP="008F142C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Континуирано </w:t>
            </w:r>
            <w:r w:rsidR="00FD504E">
              <w:rPr>
                <w:rFonts w:ascii="Arial" w:hAnsi="Arial" w:cs="Arial"/>
              </w:rPr>
              <w:t xml:space="preserve"> јануари-декември</w:t>
            </w:r>
            <w:r>
              <w:rPr>
                <w:rFonts w:ascii="Arial" w:hAnsi="Arial" w:cs="Arial"/>
              </w:rPr>
              <w:t>2019</w:t>
            </w:r>
          </w:p>
        </w:tc>
        <w:tc>
          <w:tcPr>
            <w:tcW w:w="1334" w:type="dxa"/>
          </w:tcPr>
          <w:p w:rsidR="00DB508D" w:rsidRDefault="00FD504E" w:rsidP="008F142C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ОГБ</w:t>
            </w:r>
          </w:p>
        </w:tc>
        <w:tc>
          <w:tcPr>
            <w:tcW w:w="1608" w:type="dxa"/>
          </w:tcPr>
          <w:p w:rsidR="00DB508D" w:rsidRDefault="00FD504E" w:rsidP="00DB508D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B508D">
              <w:rPr>
                <w:rFonts w:ascii="Arial" w:hAnsi="Arial" w:cs="Arial"/>
              </w:rPr>
              <w:t>.200.000,00</w:t>
            </w:r>
          </w:p>
        </w:tc>
      </w:tr>
      <w:tr w:rsidR="00EE506C" w:rsidTr="00EE506C">
        <w:tc>
          <w:tcPr>
            <w:tcW w:w="642" w:type="dxa"/>
          </w:tcPr>
          <w:p w:rsidR="00EE506C" w:rsidRDefault="00DB508D" w:rsidP="008F142C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D504E">
              <w:rPr>
                <w:rFonts w:ascii="Arial" w:hAnsi="Arial" w:cs="Arial"/>
              </w:rPr>
              <w:t>2</w:t>
            </w:r>
          </w:p>
        </w:tc>
        <w:tc>
          <w:tcPr>
            <w:tcW w:w="4428" w:type="dxa"/>
          </w:tcPr>
          <w:p w:rsidR="00EE506C" w:rsidRDefault="00EE506C" w:rsidP="008F142C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Терапевтска заедница</w:t>
            </w:r>
            <w:r w:rsidR="00FD504E">
              <w:rPr>
                <w:rFonts w:ascii="Arial" w:hAnsi="Arial" w:cs="Arial"/>
              </w:rPr>
              <w:t xml:space="preserve"> за психосоцијална поддршка на жртвите од семејно насилство</w:t>
            </w:r>
          </w:p>
        </w:tc>
        <w:tc>
          <w:tcPr>
            <w:tcW w:w="1230" w:type="dxa"/>
          </w:tcPr>
          <w:p w:rsidR="00EE506C" w:rsidRDefault="00EE506C" w:rsidP="008F142C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 текот на 201</w:t>
            </w:r>
            <w:r w:rsidR="00FD504E">
              <w:rPr>
                <w:rFonts w:ascii="Arial" w:hAnsi="Arial" w:cs="Arial"/>
              </w:rPr>
              <w:t>9</w:t>
            </w:r>
          </w:p>
        </w:tc>
        <w:tc>
          <w:tcPr>
            <w:tcW w:w="1334" w:type="dxa"/>
          </w:tcPr>
          <w:p w:rsidR="00EE506C" w:rsidRDefault="00EE506C" w:rsidP="008F142C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ОГБ до НВО</w:t>
            </w:r>
          </w:p>
        </w:tc>
        <w:tc>
          <w:tcPr>
            <w:tcW w:w="1608" w:type="dxa"/>
          </w:tcPr>
          <w:p w:rsidR="00EE506C" w:rsidRDefault="00FD504E" w:rsidP="008F142C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EE506C">
              <w:rPr>
                <w:rFonts w:ascii="Arial" w:hAnsi="Arial" w:cs="Arial"/>
              </w:rPr>
              <w:t>0.000,00</w:t>
            </w:r>
          </w:p>
        </w:tc>
      </w:tr>
      <w:tr w:rsidR="00EE506C" w:rsidTr="00EE506C">
        <w:tc>
          <w:tcPr>
            <w:tcW w:w="642" w:type="dxa"/>
          </w:tcPr>
          <w:p w:rsidR="00EE506C" w:rsidRDefault="00DB508D" w:rsidP="008F142C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4428" w:type="dxa"/>
          </w:tcPr>
          <w:p w:rsidR="00EE506C" w:rsidRDefault="00D206D2" w:rsidP="008F142C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</w:t>
            </w:r>
            <w:r w:rsidR="00EE506C">
              <w:rPr>
                <w:rFonts w:ascii="Arial" w:hAnsi="Arial" w:cs="Arial"/>
              </w:rPr>
              <w:t>спространување на протоколи, листи за проверка и формулар</w:t>
            </w:r>
          </w:p>
        </w:tc>
        <w:tc>
          <w:tcPr>
            <w:tcW w:w="1230" w:type="dxa"/>
          </w:tcPr>
          <w:p w:rsidR="00EE506C" w:rsidRDefault="00EE506C" w:rsidP="008F142C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Март-април</w:t>
            </w:r>
            <w:r w:rsidR="00FD504E">
              <w:rPr>
                <w:rFonts w:ascii="Arial" w:hAnsi="Arial" w:cs="Arial"/>
              </w:rPr>
              <w:t xml:space="preserve"> 2019</w:t>
            </w:r>
          </w:p>
        </w:tc>
        <w:tc>
          <w:tcPr>
            <w:tcW w:w="1334" w:type="dxa"/>
          </w:tcPr>
          <w:p w:rsidR="00EE506C" w:rsidRDefault="00EE506C" w:rsidP="008F142C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ОГБ</w:t>
            </w:r>
          </w:p>
        </w:tc>
        <w:tc>
          <w:tcPr>
            <w:tcW w:w="1608" w:type="dxa"/>
          </w:tcPr>
          <w:p w:rsidR="00EE506C" w:rsidRDefault="00EE506C" w:rsidP="008F142C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DB508D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.000,00</w:t>
            </w:r>
          </w:p>
        </w:tc>
      </w:tr>
      <w:tr w:rsidR="00EE506C" w:rsidTr="00EE506C">
        <w:tc>
          <w:tcPr>
            <w:tcW w:w="642" w:type="dxa"/>
          </w:tcPr>
          <w:p w:rsidR="00EE506C" w:rsidRDefault="00DB508D" w:rsidP="008F142C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EE506C">
              <w:rPr>
                <w:rFonts w:ascii="Arial" w:hAnsi="Arial" w:cs="Arial"/>
              </w:rPr>
              <w:t>.</w:t>
            </w:r>
          </w:p>
        </w:tc>
        <w:tc>
          <w:tcPr>
            <w:tcW w:w="4428" w:type="dxa"/>
          </w:tcPr>
          <w:p w:rsidR="00EE506C" w:rsidRDefault="00EE506C" w:rsidP="008F142C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Организација на јавна расправа и трибина со маргинализирани жени</w:t>
            </w:r>
          </w:p>
        </w:tc>
        <w:tc>
          <w:tcPr>
            <w:tcW w:w="1230" w:type="dxa"/>
          </w:tcPr>
          <w:p w:rsidR="00EE506C" w:rsidRDefault="00EE506C" w:rsidP="007C7C3E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Октомври</w:t>
            </w:r>
            <w:r w:rsidR="007C7C3E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Ноември</w:t>
            </w:r>
            <w:r w:rsidR="007C7C3E">
              <w:rPr>
                <w:rFonts w:ascii="Arial" w:hAnsi="Arial" w:cs="Arial"/>
              </w:rPr>
              <w:t xml:space="preserve"> 2018</w:t>
            </w:r>
          </w:p>
        </w:tc>
        <w:tc>
          <w:tcPr>
            <w:tcW w:w="1334" w:type="dxa"/>
          </w:tcPr>
          <w:p w:rsidR="00EE506C" w:rsidRDefault="00EE506C" w:rsidP="008F142C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ОГБ во соработка со НВО</w:t>
            </w:r>
          </w:p>
        </w:tc>
        <w:tc>
          <w:tcPr>
            <w:tcW w:w="1608" w:type="dxa"/>
          </w:tcPr>
          <w:p w:rsidR="00EE506C" w:rsidRDefault="00DB508D" w:rsidP="008F142C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  <w:r w:rsidR="00EE506C">
              <w:rPr>
                <w:rFonts w:ascii="Arial" w:hAnsi="Arial" w:cs="Arial"/>
              </w:rPr>
              <w:t>.000,00</w:t>
            </w:r>
          </w:p>
        </w:tc>
      </w:tr>
      <w:tr w:rsidR="00EE506C" w:rsidTr="00EE506C">
        <w:tc>
          <w:tcPr>
            <w:tcW w:w="7634" w:type="dxa"/>
            <w:gridSpan w:val="4"/>
          </w:tcPr>
          <w:p w:rsidR="00EE506C" w:rsidRDefault="00EE506C" w:rsidP="008F142C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ВКУПНО</w:t>
            </w:r>
          </w:p>
        </w:tc>
        <w:tc>
          <w:tcPr>
            <w:tcW w:w="1608" w:type="dxa"/>
          </w:tcPr>
          <w:p w:rsidR="00EE506C" w:rsidRPr="00174C5A" w:rsidRDefault="00174C5A" w:rsidP="008F142C">
            <w:pPr>
              <w:pStyle w:val="NoSpacing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4.920.000,00</w:t>
            </w:r>
          </w:p>
        </w:tc>
      </w:tr>
    </w:tbl>
    <w:p w:rsidR="00EE506C" w:rsidRDefault="00EE506C" w:rsidP="00EE506C">
      <w:pPr>
        <w:pStyle w:val="NoSpacing"/>
        <w:jc w:val="both"/>
        <w:rPr>
          <w:rFonts w:ascii="Arial" w:hAnsi="Arial" w:cs="Arial"/>
        </w:rPr>
      </w:pPr>
    </w:p>
    <w:p w:rsidR="00EE506C" w:rsidRDefault="00EE506C" w:rsidP="00EE506C">
      <w:pPr>
        <w:pStyle w:val="NoSpacing"/>
        <w:jc w:val="both"/>
        <w:rPr>
          <w:rFonts w:ascii="Arial" w:hAnsi="Arial" w:cs="Arial"/>
        </w:rPr>
      </w:pPr>
    </w:p>
    <w:p w:rsidR="00EE506C" w:rsidRDefault="00EE506C" w:rsidP="00EE506C">
      <w:pPr>
        <w:pStyle w:val="NoSpacing"/>
        <w:jc w:val="both"/>
        <w:rPr>
          <w:rFonts w:ascii="Arial" w:hAnsi="Arial" w:cs="Arial"/>
        </w:rPr>
      </w:pPr>
    </w:p>
    <w:p w:rsidR="00EE506C" w:rsidRPr="00C96A09" w:rsidRDefault="00EE506C" w:rsidP="00EE506C">
      <w:pPr>
        <w:pStyle w:val="NoSpacing"/>
        <w:jc w:val="both"/>
        <w:rPr>
          <w:rFonts w:ascii="Arial" w:hAnsi="Arial" w:cs="Arial"/>
        </w:rPr>
      </w:pPr>
    </w:p>
    <w:sectPr w:rsidR="00EE506C" w:rsidRPr="00C96A09" w:rsidSect="00531F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D0C8B"/>
    <w:multiLevelType w:val="hybridMultilevel"/>
    <w:tmpl w:val="D59A0788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E6010"/>
    <w:multiLevelType w:val="hybridMultilevel"/>
    <w:tmpl w:val="D7B02FDC"/>
    <w:lvl w:ilvl="0" w:tplc="042F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211481"/>
    <w:multiLevelType w:val="hybridMultilevel"/>
    <w:tmpl w:val="63D678D0"/>
    <w:lvl w:ilvl="0" w:tplc="99BC2F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0A0B8D"/>
    <w:multiLevelType w:val="hybridMultilevel"/>
    <w:tmpl w:val="B79EB1A8"/>
    <w:lvl w:ilvl="0" w:tplc="F48E83C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8C28E0"/>
    <w:multiLevelType w:val="hybridMultilevel"/>
    <w:tmpl w:val="D3F017DA"/>
    <w:lvl w:ilvl="0" w:tplc="042F000F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9489A"/>
    <w:rsid w:val="0006237D"/>
    <w:rsid w:val="000B5878"/>
    <w:rsid w:val="000D0769"/>
    <w:rsid w:val="000D54FE"/>
    <w:rsid w:val="00103F9D"/>
    <w:rsid w:val="001072E3"/>
    <w:rsid w:val="001073F4"/>
    <w:rsid w:val="001312AB"/>
    <w:rsid w:val="00174C5A"/>
    <w:rsid w:val="001C5678"/>
    <w:rsid w:val="001F1177"/>
    <w:rsid w:val="001F2626"/>
    <w:rsid w:val="00212FBC"/>
    <w:rsid w:val="00220EAB"/>
    <w:rsid w:val="00250994"/>
    <w:rsid w:val="00275B21"/>
    <w:rsid w:val="0029325E"/>
    <w:rsid w:val="002A200A"/>
    <w:rsid w:val="002F4205"/>
    <w:rsid w:val="003325DA"/>
    <w:rsid w:val="00336769"/>
    <w:rsid w:val="003534B4"/>
    <w:rsid w:val="003877E0"/>
    <w:rsid w:val="00396D66"/>
    <w:rsid w:val="00421185"/>
    <w:rsid w:val="00431E7F"/>
    <w:rsid w:val="00446872"/>
    <w:rsid w:val="004569F5"/>
    <w:rsid w:val="00477A2B"/>
    <w:rsid w:val="00531A74"/>
    <w:rsid w:val="00531F38"/>
    <w:rsid w:val="00540DE1"/>
    <w:rsid w:val="00586166"/>
    <w:rsid w:val="00593367"/>
    <w:rsid w:val="0059489A"/>
    <w:rsid w:val="00597668"/>
    <w:rsid w:val="005E6590"/>
    <w:rsid w:val="006E0FEE"/>
    <w:rsid w:val="006F3BD3"/>
    <w:rsid w:val="00714452"/>
    <w:rsid w:val="0072204D"/>
    <w:rsid w:val="00757289"/>
    <w:rsid w:val="00762E60"/>
    <w:rsid w:val="00776D31"/>
    <w:rsid w:val="007C7C3E"/>
    <w:rsid w:val="007D6AFC"/>
    <w:rsid w:val="007F5E6B"/>
    <w:rsid w:val="00854C39"/>
    <w:rsid w:val="008C0116"/>
    <w:rsid w:val="008C3B4C"/>
    <w:rsid w:val="008D7768"/>
    <w:rsid w:val="008F142C"/>
    <w:rsid w:val="008F2B5E"/>
    <w:rsid w:val="00914659"/>
    <w:rsid w:val="00922DE9"/>
    <w:rsid w:val="0093084F"/>
    <w:rsid w:val="00985086"/>
    <w:rsid w:val="009A404F"/>
    <w:rsid w:val="009E3C63"/>
    <w:rsid w:val="00A17152"/>
    <w:rsid w:val="00A73A05"/>
    <w:rsid w:val="00AD2F47"/>
    <w:rsid w:val="00B62729"/>
    <w:rsid w:val="00B778ED"/>
    <w:rsid w:val="00C32A10"/>
    <w:rsid w:val="00C96A09"/>
    <w:rsid w:val="00CA67F7"/>
    <w:rsid w:val="00CB40EA"/>
    <w:rsid w:val="00CC250F"/>
    <w:rsid w:val="00CC4DA3"/>
    <w:rsid w:val="00D064C9"/>
    <w:rsid w:val="00D10FD7"/>
    <w:rsid w:val="00D206D2"/>
    <w:rsid w:val="00D2392B"/>
    <w:rsid w:val="00D561E4"/>
    <w:rsid w:val="00D56AD7"/>
    <w:rsid w:val="00D60907"/>
    <w:rsid w:val="00DA764B"/>
    <w:rsid w:val="00DB508D"/>
    <w:rsid w:val="00DE4E65"/>
    <w:rsid w:val="00DE5247"/>
    <w:rsid w:val="00E24BCB"/>
    <w:rsid w:val="00E27603"/>
    <w:rsid w:val="00E46DE0"/>
    <w:rsid w:val="00EE506C"/>
    <w:rsid w:val="00EF11CC"/>
    <w:rsid w:val="00F16915"/>
    <w:rsid w:val="00F16FF3"/>
    <w:rsid w:val="00F7528F"/>
    <w:rsid w:val="00FB6288"/>
    <w:rsid w:val="00FD30EF"/>
    <w:rsid w:val="00FD5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F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489A"/>
    <w:pPr>
      <w:spacing w:after="0" w:line="240" w:lineRule="auto"/>
    </w:pPr>
  </w:style>
  <w:style w:type="table" w:styleId="TableGrid">
    <w:name w:val="Table Grid"/>
    <w:basedOn w:val="TableNormal"/>
    <w:uiPriority w:val="59"/>
    <w:rsid w:val="004569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D2392B"/>
    <w:rPr>
      <w:b/>
      <w:bCs/>
    </w:rPr>
  </w:style>
  <w:style w:type="character" w:customStyle="1" w:styleId="apple-converted-space">
    <w:name w:val="apple-converted-space"/>
    <w:basedOn w:val="DefaultParagraphFont"/>
    <w:rsid w:val="00D2392B"/>
  </w:style>
  <w:style w:type="table" w:customStyle="1" w:styleId="TableGrid1">
    <w:name w:val="Table Grid1"/>
    <w:basedOn w:val="TableNormal"/>
    <w:next w:val="TableGrid"/>
    <w:uiPriority w:val="59"/>
    <w:rsid w:val="00EE506C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DB90D-53DD-4076-9C23-2B2FD72E8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2040</Words>
  <Characters>11634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Emilija</dc:creator>
  <cp:lastModifiedBy>vraboten</cp:lastModifiedBy>
  <cp:revision>2</cp:revision>
  <cp:lastPrinted>2018-08-29T10:14:00Z</cp:lastPrinted>
  <dcterms:created xsi:type="dcterms:W3CDTF">2018-09-07T06:28:00Z</dcterms:created>
  <dcterms:modified xsi:type="dcterms:W3CDTF">2018-09-07T06:28:00Z</dcterms:modified>
</cp:coreProperties>
</file>